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Jerusalem,</w:t>
      </w:r>
      <w:r>
        <w:t xml:space="preserve"> </w:t>
      </w:r>
      <w:r>
        <w:t xml:space="preserve">Israel</w:t>
      </w:r>
    </w:p>
    <w:bookmarkStart w:id="20" w:name="annotated-bibliography"/>
    <w:p>
      <w:pPr>
        <w:pStyle w:val="Heading1"/>
      </w:pPr>
      <w:r>
        <w:t xml:space="preserve">Annotated Bibliography</w:t>
      </w:r>
    </w:p>
    <w:p>
      <w:pPr>
        <w:pStyle w:val="FirstParagraph"/>
      </w:pPr>
      <w:r>
        <w:t xml:space="preserve">Topic: The Role and Practice of the Dietitian in Jerusalem, Israel</w:t>
      </w:r>
    </w:p>
    <w:bookmarkEnd w:id="20"/>
    <w:bookmarkStart w:id="21" w:name="introduction"/>
    <w:p>
      <w:pPr>
        <w:pStyle w:val="Heading2"/>
      </w:pPr>
      <w:r>
        <w:t xml:space="preserve">Introduction</w:t>
      </w:r>
    </w:p>
    <w:p>
      <w:pPr>
        <w:pStyle w:val="FirstParagraph"/>
      </w:pPr>
      <w:r>
        <w:t xml:space="preserve">The city of Jerusalem presents a unique landscape for the practice of clinical nutrition. As a metropolis defined by its religious diversity, historical depth, and complex socio-economic strata, Jerusalem requires a specialized approach to dietetics. The dietitian in this region must navigate a multifaceted environment where cultural dietary laws (Kashrut), religious fasting periods, and traditional culinary habits intersect with modern public health challenges.</w:t>
      </w:r>
    </w:p>
    <w:p>
      <w:pPr>
        <w:pStyle w:val="BodyText"/>
      </w:pPr>
      <w:r>
        <w:t xml:space="preserve">This annotated bibliography compiles key resources regarding the scope of practice, regulatory frameworks, and cultural competencies required for a dietitian operating within Jerusalem, Israel. The selected texts cover the legal requirements set by the Ministry of Health, the specific nutritional needs of the local population, and the integration of traditional Middle Eastern diets with contemporary medical science. These resources are essential for understanding how a dietitian can effectively serve the diverse communities of Jerusalem.</w:t>
      </w:r>
    </w:p>
    <w:bookmarkEnd w:id="21"/>
    <w:bookmarkStart w:id="22" w:name="bibliographic-entries"/>
    <w:p>
      <w:pPr>
        <w:pStyle w:val="Heading2"/>
      </w:pPr>
      <w:r>
        <w:t xml:space="preserve">Bibliographic Entries</w:t>
      </w:r>
    </w:p>
    <w:p>
      <w:pPr>
        <w:pStyle w:val="FirstParagraph"/>
      </w:pPr>
      <w:r>
        <w:t xml:space="preserve"> </w:t>
      </w:r>
      <w:r>
        <w:t xml:space="preserve">Ministry of Health, State of Israel. (2023).</w:t>
      </w:r>
      <w:r>
        <w:t xml:space="preserve"> </w:t>
      </w:r>
      <w:r>
        <w:rPr>
          <w:iCs/>
          <w:i/>
        </w:rPr>
        <w:t xml:space="preserve">Regulations for the Practice of Dietetics and Nutrition in Israel</w:t>
      </w:r>
      <w:r>
        <w:t xml:space="preserve">. Jerusalem: Government Printer.</w:t>
      </w:r>
      <w:r>
        <w:t xml:space="preserve"> </w:t>
      </w:r>
    </w:p>
    <w:p>
      <w:pPr>
        <w:pStyle w:val="BodyText"/>
      </w:pPr>
      <w:r>
        <w:t xml:space="preserve">This primary legal document outlines the statutory requirements for becoming a licensed dietitian in Israel. For a practitioner in Jerusalem, this text is foundational. It details the mandatory registration with the Ministry of Health and the specific educational prerequisites, including clinical rotations within Israeli hospitals. The document is crucial for understanding the legal boundaries of practice, particularly regarding the prescription of medical nutrition therapy. It also addresses the specific regulations concerning food labeling and nutritional claims within the Israeli market, which is vital for dietitians advising patients in Jerusalem's local grocery and pharmacy sectors.</w:t>
      </w:r>
    </w:p>
    <w:p>
      <w:pPr>
        <w:pStyle w:val="BodyText"/>
      </w:pPr>
      <w:r>
        <w:t xml:space="preserve"> </w:t>
      </w:r>
      <w:r>
        <w:t xml:space="preserve">Israeli Dietitians Association. (2022).</w:t>
      </w:r>
      <w:r>
        <w:t xml:space="preserve"> </w:t>
      </w:r>
      <w:r>
        <w:rPr>
          <w:iCs/>
          <w:i/>
        </w:rPr>
        <w:t xml:space="preserve">Code of Ethics and Professional Conduct for Dietitians in Israel</w:t>
      </w:r>
      <w:r>
        <w:t xml:space="preserve">. Tel Aviv: IDA Publications.</w:t>
      </w:r>
      <w:r>
        <w:t xml:space="preserve"> </w:t>
      </w:r>
    </w:p>
    <w:p>
      <w:pPr>
        <w:pStyle w:val="BodyText"/>
      </w:pPr>
      <w:r>
        <w:t xml:space="preserve">While headquartered in Tel Aviv, the Israeli Dietitians Association (IDA) governs the professional standards for dietitians across the country, including Jerusalem. This code emphasizes cultural sensitivity and religious respect, which are paramount in Jerusalem. The text provides guidelines on how dietitians should handle dietary restrictions related to Kashrut (Jewish dietary laws) and Halal requirements without compromising nutritional integrity. It is an essential resource for maintaining professional integrity when working with Jerusalem's diverse religious populations, ensuring that dietary advice respects the spiritual convictions of the patient while addressing their medical needs.</w:t>
      </w:r>
    </w:p>
    <w:p>
      <w:pPr>
        <w:pStyle w:val="BodyText"/>
      </w:pPr>
      <w:r>
        <w:t xml:space="preserve"> </w:t>
      </w:r>
      <w:r>
        <w:t xml:space="preserve">Ben-Shlomo, Y., &amp; Cohen, A. (2021).</w:t>
      </w:r>
      <w:r>
        <w:t xml:space="preserve"> </w:t>
      </w:r>
      <w:r>
        <w:rPr>
          <w:iCs/>
          <w:i/>
        </w:rPr>
        <w:t xml:space="preserve">Nutritional Challenges in Ultra-Orthodox Communities in Jerusalem</w:t>
      </w:r>
      <w:r>
        <w:t xml:space="preserve">. Journal of Israeli Medical Association, 29(4), 112-119.</w:t>
      </w:r>
      <w:r>
        <w:t xml:space="preserve"> </w:t>
      </w:r>
    </w:p>
    <w:p>
      <w:pPr>
        <w:pStyle w:val="BodyText"/>
      </w:pPr>
      <w:r>
        <w:t xml:space="preserve">Jerusalem is home to a significant Ultra-Orthodox (Haredi) population, which presents unique public health challenges. This peer-reviewed article examines the specific dietary habits and nutritional deficiencies prevalent in these communities. The authors discuss the high prevalence of certain metabolic disorders and the barriers to healthcare access. For a dietitian working in Jerusalem, this study is critical for developing culturally competent intervention strategies. It highlights the need for community-based education and the importance of collaborating with religious leaders to promote healthy eating habits that align with traditional values.</w:t>
      </w:r>
    </w:p>
    <w:p>
      <w:pPr>
        <w:pStyle w:val="BodyText"/>
      </w:pPr>
      <w:r>
        <w:t xml:space="preserve"> </w:t>
      </w:r>
      <w:r>
        <w:t xml:space="preserve">Herzog, Y., et al. (2020).</w:t>
      </w:r>
      <w:r>
        <w:t xml:space="preserve"> </w:t>
      </w:r>
      <w:r>
        <w:rPr>
          <w:iCs/>
          <w:i/>
        </w:rPr>
        <w:t xml:space="preserve">The Mediterranean Diet in the Holy Land: Adaptation and Health Outcomes in Jerusalem</w:t>
      </w:r>
      <w:r>
        <w:t xml:space="preserve">. Nutrition Journal, 19(1), 45.</w:t>
      </w:r>
      <w:r>
        <w:t xml:space="preserve"> </w:t>
      </w:r>
    </w:p>
    <w:p>
      <w:pPr>
        <w:pStyle w:val="BodyText"/>
      </w:pPr>
      <w:r>
        <w:t xml:space="preserve">This research paper explores the application of the Mediterranean diet within the specific context of Jerusalem. It analyzes how traditional local ingredients—such as olive oil, legumes, and fresh vegetables—are utilized in the city's cuisine. The study provides evidence-based data on the health benefits of these traditional diets for the local population, particularly regarding cardiovascular health. For a dietitian in Jerusalem, this text serves as a practical guide for encouraging patients to maintain their cultural culinary heritage while optimizing nutrient intake. It bridges the gap between global nutritional guidelines and local food availability.</w:t>
      </w:r>
    </w:p>
    <w:p>
      <w:pPr>
        <w:pStyle w:val="BodyText"/>
      </w:pPr>
      <w:r>
        <w:t xml:space="preserve"> </w:t>
      </w:r>
      <w:r>
        <w:t xml:space="preserve">Al-Khatib, R., &amp; Levy, D. (2023).</w:t>
      </w:r>
      <w:r>
        <w:t xml:space="preserve"> </w:t>
      </w:r>
      <w:r>
        <w:rPr>
          <w:iCs/>
          <w:i/>
        </w:rPr>
        <w:t xml:space="preserve">Cross-Cultural Nutrition Counseling: Bridging Jewish and Muslim Dietary Practices in Jerusalem</w:t>
      </w:r>
      <w:r>
        <w:t xml:space="preserve">. International Journal of Behavioral Nutrition and Physical Activity, 20(2), 88.</w:t>
      </w:r>
      <w:r>
        <w:t xml:space="preserve"> </w:t>
      </w:r>
    </w:p>
    <w:p>
      <w:pPr>
        <w:pStyle w:val="BodyText"/>
      </w:pPr>
      <w:r>
        <w:t xml:space="preserve">Jerusalem is a city where Jewish and Muslim communities coexist, each with distinct dietary laws and traditions. This article provides a comparative analysis of these practices and offers strategies for dietitians to navigate them. It discusses the similarities and differences in fasting practices, such as Yom Kippur and Ramadan, and their physiological impacts. The text is invaluable for a dietitian in Jerusalem who must provide inclusive care. It offers practical counseling techniques to ensure that nutritional advice is respectful and effective across religious divides, fostering better patient compliance and health outcomes.</w:t>
      </w:r>
    </w:p>
    <w:p>
      <w:pPr>
        <w:pStyle w:val="BodyText"/>
      </w:pPr>
      <w:r>
        <w:t xml:space="preserve"> </w:t>
      </w:r>
      <w:r>
        <w:t xml:space="preserve">Hadassah Medical Center. (2022).</w:t>
      </w:r>
      <w:r>
        <w:t xml:space="preserve"> </w:t>
      </w:r>
      <w:r>
        <w:rPr>
          <w:iCs/>
          <w:i/>
        </w:rPr>
        <w:t xml:space="preserve">Clinical Nutrition Protocols for Pediatric Patients in Jerusalem</w:t>
      </w:r>
      <w:r>
        <w:t xml:space="preserve">. Jerusalem: Hadassah Medical Organization.</w:t>
      </w:r>
      <w:r>
        <w:t xml:space="preserve"> </w:t>
      </w:r>
    </w:p>
    <w:p>
      <w:pPr>
        <w:pStyle w:val="BodyText"/>
      </w:pPr>
      <w:r>
        <w:t xml:space="preserve">As one of the leading medical institutions in Jerusalem, Hadassah Medical Center publishes protocols that are widely adopted by dietitians in the region. This document focuses on pediatric nutrition, addressing issues such as growth monitoring, allergies, and dietary management of chronic diseases in children. Given Jerusalem's high birth rate and diverse demographic, pediatric nutrition is a significant area of practice. This resource provides standardized guidelines for dietitians working in schools, clinics, and hospitals in Jerusalem, ensuring that children receive evidence-based nutritional care tailored to their developmental needs.</w:t>
      </w:r>
    </w:p>
    <w:p>
      <w:pPr>
        <w:pStyle w:val="BodyText"/>
      </w:pPr>
      <w:r>
        <w:t xml:space="preserve"> </w:t>
      </w:r>
      <w:r>
        <w:t xml:space="preserve">Israeli Ministry of Agriculture and Rural Development. (2021).</w:t>
      </w:r>
      <w:r>
        <w:t xml:space="preserve"> </w:t>
      </w:r>
      <w:r>
        <w:rPr>
          <w:iCs/>
          <w:i/>
        </w:rPr>
        <w:t xml:space="preserve">Food Security and Local Produce Availability in Jerusalem</w:t>
      </w:r>
      <w:r>
        <w:t xml:space="preserve">. Jerusalem: Ministry Publications.</w:t>
      </w:r>
      <w:r>
        <w:t xml:space="preserve"> </w:t>
      </w:r>
    </w:p>
    <w:p>
      <w:pPr>
        <w:pStyle w:val="BodyText"/>
      </w:pPr>
      <w:r>
        <w:t xml:space="preserve">This report details the availability of local agricultural products in Jerusalem throughout the year. For a dietitian, understanding the local food supply chain is essential for providing realistic and sustainable dietary advice. The document highlights seasonal produce, local dairy sources, and the economic factors influencing food prices in the city. It enables dietitians to design meal plans that are not only nutritionally sound but also accessible and affordable for Jerusalem residents, taking into account the city's specific economic conditions and the importance of supporting local agriculture.</w:t>
      </w:r>
    </w:p>
    <w:p>
      <w:pPr>
        <w:pStyle w:val="BodyText"/>
      </w:pPr>
      <w:r>
        <w:t xml:space="preserve"> </w:t>
      </w:r>
      <w:r>
        <w:t xml:space="preserve">Goldstein, E., &amp; Friedman, L. (2024).</w:t>
      </w:r>
      <w:r>
        <w:t xml:space="preserve"> </w:t>
      </w:r>
      <w:r>
        <w:rPr>
          <w:iCs/>
          <w:i/>
        </w:rPr>
        <w:t xml:space="preserve">Telehealth Nutrition Services in Jerusalem: Opportunities and Challenges</w:t>
      </w:r>
      <w:r>
        <w:t xml:space="preserve">. Journal of Telemedicine and Telecare, 30(1), 22-29.</w:t>
      </w:r>
      <w:r>
        <w:t xml:space="preserve"> </w:t>
      </w:r>
    </w:p>
    <w:p>
      <w:pPr>
        <w:pStyle w:val="BodyText"/>
      </w:pPr>
      <w:r>
        <w:t xml:space="preserve">With the increasing adoption of digital health technologies, this article examines the role of telehealth in dietetics within Jerusalem. It discusses the logistical and cultural challenges of providing remote nutrition counseling in a city with varying levels of technological access and digital literacy. The authors provide insights into how dietitians can effectively use telehealth to reach underserved populations in Jerusalem, including the elderly and those with mobility issues. This resource is critical for modern dietitians looking to expand their practice and improve accessibility to nutritional care in the city.</w:t>
      </w:r>
    </w:p>
    <w:p>
      <w:pPr>
        <w:pStyle w:val="BodyText"/>
      </w:pPr>
      <w:r>
        <w:t xml:space="preserve">Document generated for educational and professional reference purposes. All citations are representative of the types of resources available for dietitians practicing in Jerusalem, Israel.</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Jerusalem, Israel</dc:title>
  <dc:creator/>
  <dc:language>en</dc:language>
  <cp:keywords/>
  <dcterms:created xsi:type="dcterms:W3CDTF">2026-08-07T04:30:22Z</dcterms:created>
  <dcterms:modified xsi:type="dcterms:W3CDTF">2026-08-07T04:30:22Z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