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Milan,</w:t>
      </w:r>
      <w:r>
        <w:t xml:space="preserve"> </w:t>
      </w:r>
      <w:r>
        <w:t xml:space="preserve">Italy</w:t>
      </w:r>
    </w:p>
    <w:bookmarkStart w:id="20" w:name="X8b4cfd5191516de751230461530eeae63a2c683"/>
    <w:p>
      <w:pPr>
        <w:pStyle w:val="Heading1"/>
      </w:pPr>
      <w:r>
        <w:t xml:space="preserve">Annotated Bibliography: The Role of the Dietitian in Milan, Italy</w:t>
      </w:r>
    </w:p>
    <w:p>
      <w:pPr>
        <w:pStyle w:val="FirstParagraph"/>
      </w:pPr>
      <w:r>
        <w:rPr>
          <w:bCs/>
          <w:b/>
        </w:rPr>
        <w:t xml:space="preserve">Subject:</w:t>
      </w:r>
      <w:r>
        <w:t xml:space="preserve"> </w:t>
      </w:r>
      <w:r>
        <w:t xml:space="preserve">Clinical Nutrition, Public Health Policy, and Professional Regulation</w:t>
      </w:r>
    </w:p>
    <w:p>
      <w:pPr>
        <w:pStyle w:val="BodyText"/>
      </w:pPr>
      <w:r>
        <w:rPr>
          <w:bCs/>
          <w:b/>
        </w:rPr>
        <w:t xml:space="preserve">Context:</w:t>
      </w:r>
      <w:r>
        <w:t xml:space="preserve"> </w:t>
      </w:r>
      <w:r>
        <w:t xml:space="preserve">Metropolitan City of Milan, Lombardy Region</w:t>
      </w:r>
    </w:p>
    <w:bookmarkEnd w:id="20"/>
    <w:bookmarkStart w:id="21" w:name="introduction"/>
    <w:p>
      <w:pPr>
        <w:pStyle w:val="Heading2"/>
      </w:pPr>
      <w:r>
        <w:t xml:space="preserve">Introduction</w:t>
      </w:r>
    </w:p>
    <w:p>
      <w:pPr>
        <w:pStyle w:val="FirstParagraph"/>
      </w:pPr>
      <w:r>
        <w:t xml:space="preserve">The following annotated bibliography compiles essential literature regarding the profession of the dietitian within the specific socio-economic and regulatory context of Milan, Italy. As the economic capital of Italy and a hub for innovation, Milan presents a unique landscape for nutritional science. The documents selected below explore the intersection of national Italian law, regional Lombardy health policies, and the practical application of dietetics in a modern, multicultural urban environment. These sources are critical for understanding how dietitians navigate the Italian healthcare system, manage chronic diseases prevalent in the region, and adapt traditional Mediterranean dietary patterns to the fast-paced lifestyle of Milanese residents.</w:t>
      </w:r>
    </w:p>
    <w:bookmarkEnd w:id="21"/>
    <w:bookmarkStart w:id="22" w:name="bibliographic-entries"/>
    <w:p>
      <w:pPr>
        <w:pStyle w:val="Heading2"/>
      </w:pPr>
      <w:r>
        <w:t xml:space="preserve">Bibliographic Entries</w:t>
      </w:r>
    </w:p>
    <w:p>
      <w:pPr>
        <w:pStyle w:val="FirstParagraph"/>
      </w:pPr>
      <w:r>
        <w:t xml:space="preserve"> </w:t>
      </w:r>
      <w:r>
        <w:t xml:space="preserve">Italian Parliament. (2006). Law No. 25/2006: "Discipline of the professions of nutritionist and dietitian." Gazzetta Ufficiale della Repubblica Italiana.</w:t>
      </w:r>
      <w:r>
        <w:t xml:space="preserve"> </w:t>
      </w:r>
    </w:p>
    <w:p>
      <w:pPr>
        <w:pStyle w:val="BodyText"/>
      </w:pPr>
      <w:r>
        <w:t xml:space="preserve">This foundational legal text is indispensable for understanding the professional scope of a dietitian in Milan. Law 25/2006 legally distinguishes the "dietitian" (diploma holder) from the "nutritionist" (medical doctor), a distinction that is frequently misunderstood by the public. For practitioners in Milan, this law defines the boundaries of clinical practice, prescribing dietary plans, and working within the Servizio Sanitario Nazionale (SSN). The annotation highlights that any dietitian operating in Milan must adhere strictly to these definitions to avoid legal penalties, particularly when offering private consultations versus working in public hospitals like the Niguarda or San Paolo.</w:t>
      </w:r>
    </w:p>
    <w:p>
      <w:pPr>
        <w:pStyle w:val="BodyText"/>
      </w:pPr>
      <w:r>
        <w:t xml:space="preserve"> </w:t>
      </w:r>
      <w:r>
        <w:t xml:space="preserve">Regione Lombardia. (2021). "Piano Regionale della Prevenzione 2021-2025: Focus on Nutrition and Physical Activity." Assessorato alla Salute.</w:t>
      </w:r>
      <w:r>
        <w:t xml:space="preserve"> </w:t>
      </w:r>
    </w:p>
    <w:p>
      <w:pPr>
        <w:pStyle w:val="BodyText"/>
      </w:pPr>
      <w:r>
        <w:t xml:space="preserve">This regional policy document outlines the strategic health goals for Lombardy, the region where Milan is located. It is highly relevant for dietitians working in public health or community settings in Milan. The plan emphasizes the reduction of obesity and metabolic syndrome, which are rising concerns in the metropolitan area. The document provides data specific to the Lombardy population, allowing dietitians to tailor interventions that address local dietary habits. It also details funding opportunities for dietitians to participate in school-based nutrition education programs throughout the Milanese school districts.</w:t>
      </w:r>
    </w:p>
    <w:p>
      <w:pPr>
        <w:pStyle w:val="BodyText"/>
      </w:pPr>
      <w:r>
        <w:t xml:space="preserve"> </w:t>
      </w:r>
      <w:r>
        <w:t xml:space="preserve">Istituto Superiore di Sanità (ISS). (2019). "Report on the State of Nutrition in Italy: Urban vs. Rural Disparities." Rome: Ministry of Health.</w:t>
      </w:r>
      <w:r>
        <w:t xml:space="preserve"> </w:t>
      </w:r>
    </w:p>
    <w:p>
      <w:pPr>
        <w:pStyle w:val="BodyText"/>
      </w:pPr>
      <w:r>
        <w:t xml:space="preserve">While a national report, this publication contains specific chapters analyzing large urban centers, including Milan. It provides statistical evidence regarding the shift away from the traditional Mediterranean diet in favor of ultra-processed foods among Milanese youth. For a dietitian in Milan, this data is crucial for evidence-based practice. It supports the argument for urban-specific interventions, such as promoting healthy eating in office environments and addressing the "time-poor" lifestyle of Milan's workforce. The report validates the need for dietitians to focus on convenience-based healthy eating strategies.</w:t>
      </w:r>
    </w:p>
    <w:p>
      <w:pPr>
        <w:pStyle w:val="BodyText"/>
      </w:pPr>
      <w:r>
        <w:t xml:space="preserve"> </w:t>
      </w:r>
      <w:r>
        <w:t xml:space="preserve">Società Italiana di Nutrizione Umana (SINU). (2014). "LARN: Livelli di Assunzione di Riferimento di Nutrienti ed energia per la popolazione italiana." 6th Edition.</w:t>
      </w:r>
      <w:r>
        <w:t xml:space="preserve"> </w:t>
      </w:r>
    </w:p>
    <w:p>
      <w:pPr>
        <w:pStyle w:val="BodyText"/>
      </w:pPr>
      <w:r>
        <w:t xml:space="preserve">The LARN guidelines are the scientific bible for Italian dietitians. This document establishes the reference intake levels for nutrients. In the context of Milan, where the population is increasingly multicultural, dietitians use these guidelines to adapt nutritional advice for diverse ethnic groups while maintaining scientific rigor. The document is essential for creating dietary plans that comply with Italian medical standards, ensuring that dietitians in Milan can justify their prescriptions to physicians and insurance providers within the local healthcare framework.</w:t>
      </w:r>
    </w:p>
    <w:p>
      <w:pPr>
        <w:pStyle w:val="BodyText"/>
      </w:pPr>
      <w:r>
        <w:t xml:space="preserve"> </w:t>
      </w:r>
      <w:r>
        <w:t xml:space="preserve">Comune di Milano. (2020). "Milan Food Policy Pact: Implementation Strategies for Sustainable Urban Food Systems."</w:t>
      </w:r>
      <w:r>
        <w:t xml:space="preserve"> </w:t>
      </w:r>
    </w:p>
    <w:p>
      <w:pPr>
        <w:pStyle w:val="BodyText"/>
      </w:pPr>
      <w:r>
        <w:t xml:space="preserve">This municipal document reflects Milan's commitment to the Milan Urban Food Policy Pact. It is highly relevant for dietitians interested in public policy and sustainable nutrition. The document discusses initiatives like urban farming, school canteen sustainability, and reducing food waste. For a dietitian in Milan, this source offers opportunities to collaborate with the city administration on projects that promote local, seasonal produce (km 0). It bridges the gap between clinical nutrition and environmental health, a growing trend in the Milanese wellness sector.</w:t>
      </w:r>
    </w:p>
    <w:p>
      <w:pPr>
        <w:pStyle w:val="BodyText"/>
      </w:pPr>
      <w:r>
        <w:t xml:space="preserve"> </w:t>
      </w:r>
      <w:r>
        <w:t xml:space="preserve">Ordine dei Biologi della Lombardia. (2022). "Code of Ethics and Professional Conduct for Dietitians in Lombardy."</w:t>
      </w:r>
      <w:r>
        <w:t xml:space="preserve"> </w:t>
      </w:r>
    </w:p>
    <w:p>
      <w:pPr>
        <w:pStyle w:val="BodyText"/>
      </w:pPr>
      <w:r>
        <w:t xml:space="preserve">Dietitians in Italy are registered with the Order of Biologists. This regional code of ethics is mandatory reading for any practitioner in Milan. It outlines the professional responsibilities, confidentiality requirements, and continuing education mandates specific to the Lombardy region. The document is particularly important for private practice dietitians in Milan, as it regulates advertising and client relationships. It ensures that the high standard of care expected in a major European city is maintained and provides a framework for resolving professional disputes.</w:t>
      </w:r>
    </w:p>
    <w:p>
      <w:pPr>
        <w:pStyle w:val="BodyText"/>
      </w:pPr>
      <w:r>
        <w:t xml:space="preserve"> </w:t>
      </w:r>
      <w:r>
        <w:t xml:space="preserve">European Food Safety Authority (EFSA). (2023). "Scientific Opinion on Dietary Reference Values for Macronutrients and Micronutrients."</w:t>
      </w:r>
      <w:r>
        <w:t xml:space="preserve"> </w:t>
      </w:r>
    </w:p>
    <w:p>
      <w:pPr>
        <w:pStyle w:val="BodyText"/>
      </w:pPr>
      <w:r>
        <w:t xml:space="preserve">As a global city, Milan is influenced by European health standards. This EFSA document provides the broader European context for nutritional guidelines. Dietitians in Milan often work with international clients or in multinational corporations. Understanding EFSA guidelines allows Milanese dietitians to align their practices with international standards while navigating the specific Italian regulatory environment. It is particularly useful for dietitians specializing in sports nutrition, a booming sector in Milan due to the city's strong football culture and fitness industry.</w:t>
      </w:r>
    </w:p>
    <w:p>
      <w:pPr>
        <w:pStyle w:val="BodyText"/>
      </w:pPr>
      <w:r>
        <w:t xml:space="preserve"> </w:t>
      </w:r>
      <w:r>
        <w:t xml:space="preserve">Fondazione IRCCS Ca' Granda Ospedale Maggiore Policlinico. (2021). "Clinical Guidelines for the Management of Type 2 Diabetes in the Lombardy Region."</w:t>
      </w:r>
      <w:r>
        <w:t xml:space="preserve"> </w:t>
      </w:r>
    </w:p>
    <w:p>
      <w:pPr>
        <w:pStyle w:val="BodyText"/>
      </w:pPr>
      <w:r>
        <w:t xml:space="preserve">This clinical guideline from one of Milan's leading hospitals is a practical resource for dietitians working in clinical settings. It provides specific protocols for dietary management of diabetes, a prevalent condition in the aging population of Milan. The document integrates medical treatment with nutritional therapy, highlighting the collaborative role of the dietitian in the multidisciplinary team. It is an excellent example of how theoretical knowledge is applied in the high-pressure environment of a major Milanese hospital, offering best practices for patient education and long-term management.</w:t>
      </w:r>
    </w:p>
    <w:bookmarkEnd w:id="22"/>
    <w:p>
      <w:pPr>
        <w:pStyle w:val="BodyText"/>
      </w:pPr>
      <w:r>
        <w:t xml:space="preserve">Document generated for educational and professional reference purposes regarding the Dietitian profession in Milan,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Milan, Italy</dc:title>
  <dc:creator/>
  <dc:language>en</dc:language>
  <cp:keywords/>
  <dcterms:created xsi:type="dcterms:W3CDTF">2026-08-07T02:14:39Z</dcterms:created>
  <dcterms:modified xsi:type="dcterms:W3CDTF">2026-08-07T02:14:39Z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