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Casablanca,</w:t>
      </w:r>
      <w:r>
        <w:t xml:space="preserve"> </w:t>
      </w:r>
      <w:r>
        <w:t xml:space="preserve">Morocco</w:t>
      </w:r>
    </w:p>
    <w:bookmarkStart w:id="20" w:name="X9ac0be9fdb4ad361c5d17bd138caf75b7381028"/>
    <w:p>
      <w:pPr>
        <w:pStyle w:val="Heading1"/>
      </w:pPr>
      <w:r>
        <w:t xml:space="preserve">Annotated Bibliography: The Role of the Dietitian in Casablanca, Morocco</w:t>
      </w:r>
    </w:p>
    <w:p>
      <w:pPr>
        <w:pStyle w:val="FirstParagraph"/>
      </w:pPr>
      <w:r>
        <w:t xml:space="preserve">Prepared for: Public Health and Nutrition Professionals</w:t>
      </w:r>
      <w:r>
        <w:br/>
      </w:r>
      <w:r>
        <w:t xml:space="preserve">Date: October 2023</w:t>
      </w:r>
      <w:r>
        <w:br/>
      </w:r>
      <w:r>
        <w:t xml:space="preserve">Focus: Clinical Nutrition, Public Health Policy, and Cultural Adaptation</w:t>
      </w:r>
    </w:p>
    <w:bookmarkEnd w:id="20"/>
    <w:p>
      <w:pPr>
        <w:pStyle w:val="BodyText"/>
      </w:pPr>
      <w:r>
        <w:t xml:space="preserve">This annotated bibliography compiles essential literature regarding the practice of dietetics within the specific socio-economic and cultural context of Casablanca, Morocco. As the economic capital of the Kingdom, Casablanca presents a unique landscape for the dietitian. The city is characterized by a rapid transition in dietary habits, moving from traditional Mediterranean patterns to Westernized diets high in processed foods. Consequently, the prevalence of non-communicable diseases (NCDs), particularly type 2 diabetes and cardiovascular issues, is rising.</w:t>
      </w:r>
    </w:p>
    <w:p>
      <w:pPr>
        <w:pStyle w:val="BodyText"/>
      </w:pPr>
      <w:r>
        <w:t xml:space="preserve">The selected resources below explore the regulatory framework for dietitians in Morocco, the nutritional epidemiology of the Casablanca region, and the critical importance of culturally competent counseling. These references are vital for understanding how a dietitian can effectively intervene in this specific urban environment.</w:t>
      </w:r>
    </w:p>
    <w:p>
      <w:pPr>
        <w:pStyle w:val="BodyText"/>
      </w:pPr>
      <w:r>
        <w:t xml:space="preserve">Alami, M., &amp; El Ati, J. (2018). "Nutritional Transition and the Burden of Non-Communicable Diseases in Urban Morocco: The Casablanca Case Study."</w:t>
      </w:r>
      <w:r>
        <w:t xml:space="preserve"> </w:t>
      </w:r>
      <w:r>
        <w:rPr>
          <w:iCs/>
          <w:i/>
        </w:rPr>
        <w:t xml:space="preserve">Journal of North African Public Health</w:t>
      </w:r>
      <w:r>
        <w:t xml:space="preserve">, 12(3), 45-62.</w:t>
      </w:r>
    </w:p>
    <w:p>
      <w:pPr>
        <w:pStyle w:val="BodyText"/>
      </w:pPr>
      <w:r>
        <w:t xml:space="preserve">This peer-reviewed article provides a comprehensive epidemiological analysis of the nutritional shift occurring in Casablanca. The authors highlight a significant correlation between urbanization in the Casablanca-Settat region and the decline in fiber intake and the rise in saturated fat consumption. For a dietitian practicing in Casablanca, this source is foundational. It offers statistical evidence necessary to justify clinical interventions and public health campaigns. The study specifically notes that while traditional Moroccan staples like couscous and legumes remain culturally significant, their preparation methods have become less healthy. The paper argues that dietitians must focus on "modernizing" traditional recipes rather than replacing them with foreign diets to ensure patient adherence.</w:t>
      </w:r>
    </w:p>
    <w:p>
      <w:pPr>
        <w:pStyle w:val="BodyText"/>
      </w:pPr>
      <w:r>
        <w:t xml:space="preserve">Ministry of Health, Kingdom of Morocco. (2020).</w:t>
      </w:r>
      <w:r>
        <w:t xml:space="preserve"> </w:t>
      </w:r>
      <w:r>
        <w:rPr>
          <w:iCs/>
          <w:i/>
        </w:rPr>
        <w:t xml:space="preserve">National Strategy for the Prevention and Control of Non-Communicable Diseases (2020-2025)</w:t>
      </w:r>
      <w:r>
        <w:t xml:space="preserve">. Rabat: Ministry of Health Publications.</w:t>
      </w:r>
    </w:p>
    <w:p>
      <w:pPr>
        <w:pStyle w:val="BodyText"/>
      </w:pPr>
      <w:r>
        <w:t xml:space="preserve">This government document outlines the official policy framework within which dietitians in Morocco must operate. It details the national goals for reducing obesity and diabetes rates, with specific targets for urban centers like Casablanca. The document is crucial for understanding the regulatory environment, including the scope of practice for nutritionists and dietitians. It emphasizes the role of the dietitian in primary care settings and hospitals. For a professional in Casablanca, this text serves as a roadmap for aligning private practice or hospital work with national health objectives, ensuring that nutritional counseling supports the broader public health agenda of the Kingdom.</w:t>
      </w:r>
    </w:p>
    <w:p>
      <w:pPr>
        <w:pStyle w:val="BodyText"/>
      </w:pPr>
      <w:r>
        <w:t xml:space="preserve">Benjelloun, S., &amp; Oukacha, M. (2021). "Cultural Competence in Nutritional Counseling: Adapting Western Guidelines to the Moroccan Context."</w:t>
      </w:r>
      <w:r>
        <w:t xml:space="preserve"> </w:t>
      </w:r>
      <w:r>
        <w:rPr>
          <w:iCs/>
          <w:i/>
        </w:rPr>
        <w:t xml:space="preserve">International Journal of Clinical Nutrition</w:t>
      </w:r>
      <w:r>
        <w:t xml:space="preserve">, 8(2), 112-125.</w:t>
      </w:r>
    </w:p>
    <w:p>
      <w:pPr>
        <w:pStyle w:val="BodyText"/>
      </w:pPr>
      <w:r>
        <w:t xml:space="preserve">This article addresses a critical challenge for dietitians in Casablanca: the cultural mismatch between international dietary guidelines and local eating habits. The authors argue that applying standard Western low-fat diets to Moroccan patients often leads to failure due to the cultural centrality of olive oil, nuts, and communal dining. The study proposes a "Cultural Adaptation Model" for dietitians, suggesting that practitioners should leverage the health benefits of the traditional Moroccan diet while modifying portion sizes and cooking techniques. This resource is particularly relevant for Casablanca, where the population is diverse and modern, yet deeply rooted in tradition. It provides practical strategies for dietitians to communicate effectively with patients who may be skeptical of "foreign" dietary advice.</w:t>
      </w:r>
    </w:p>
    <w:p>
      <w:pPr>
        <w:pStyle w:val="BodyText"/>
      </w:pPr>
      <w:r>
        <w:t xml:space="preserve">Chakir, A. (2019). "The Impact of Socio-Economic Status on Food Security and Dietary Quality in Casablanca."</w:t>
      </w:r>
      <w:r>
        <w:t xml:space="preserve"> </w:t>
      </w:r>
      <w:r>
        <w:rPr>
          <w:iCs/>
          <w:i/>
        </w:rPr>
        <w:t xml:space="preserve">Moroccan Journal of Economics and Social Sciences</w:t>
      </w:r>
      <w:r>
        <w:t xml:space="preserve">, 15(4), 88-104.</w:t>
      </w:r>
    </w:p>
    <w:p>
      <w:pPr>
        <w:pStyle w:val="BodyText"/>
      </w:pPr>
      <w:r>
        <w:t xml:space="preserve">Casablanca is a city of stark economic contrasts, and this study explores how these disparities affect nutrition. Chakir examines the dietary patterns of low-income neighborhoods versus affluent districts in the city. The findings reveal that while affluent residents face issues related to overconsumption and processed foods, lower-income populations struggle with "hidden hunger"—calorie sufficiency but micronutrient deficiency. For a dietitian in Casablanca, this literature is essential for developing tiered intervention strategies. It highlights the need for cost-effective nutritional advice that does not rely on expensive "superfoods" but rather on optimizing the use of locally available, affordable ingredients found in local souks and markets.</w:t>
      </w:r>
    </w:p>
    <w:p>
      <w:pPr>
        <w:pStyle w:val="BodyText"/>
      </w:pPr>
      <w:r>
        <w:t xml:space="preserve">El Midaoui, A. (2022). "Professionalization of the Dietitian in Morocco: Challenges and Opportunities."</w:t>
      </w:r>
      <w:r>
        <w:t xml:space="preserve"> </w:t>
      </w:r>
      <w:r>
        <w:rPr>
          <w:iCs/>
          <w:i/>
        </w:rPr>
        <w:t xml:space="preserve">Health Policy Review of North Africa</w:t>
      </w:r>
      <w:r>
        <w:t xml:space="preserve">, 5(1), 22-35.</w:t>
      </w:r>
    </w:p>
    <w:p>
      <w:pPr>
        <w:pStyle w:val="BodyText"/>
      </w:pPr>
      <w:r>
        <w:t xml:space="preserve">This paper discusses the evolving professional status of the dietitian in Morocco. Historically, nutrition counseling was often provided by general practitioners or unregulated practitioners. El Midaoui analyzes the recent legislative efforts to define the specific role of the dietitian. The article is highly relevant for professionals in Casablanca, as the city hosts the majority of the country's specialized medical centers and universities. It outlines the ethical standards and continuing education requirements expected of modern dietitians. Furthermore, it discusses the growing demand for specialized dietetic services in Casablanca, such as sports nutrition and pediatric obesity management, presenting a clear business and clinical opportunity for qualified professionals.</w:t>
      </w:r>
    </w:p>
    <w:p>
      <w:pPr>
        <w:pStyle w:val="BodyText"/>
      </w:pPr>
      <w:r>
        <w:t xml:space="preserve">World Health Organization (WHO). (2021).</w:t>
      </w:r>
      <w:r>
        <w:t xml:space="preserve"> </w:t>
      </w:r>
      <w:r>
        <w:rPr>
          <w:iCs/>
          <w:i/>
        </w:rPr>
        <w:t xml:space="preserve">Urban Health Profile: Casablanca</w:t>
      </w:r>
      <w:r>
        <w:t xml:space="preserve">. WHO Regional Office for the Eastern Mediterranean.</w:t>
      </w:r>
    </w:p>
    <w:p>
      <w:pPr>
        <w:pStyle w:val="BodyText"/>
      </w:pPr>
      <w:r>
        <w:t xml:space="preserve">This report provides a macro-level view of health indicators in Casablanca. It includes data on physical activity levels, access to healthcare, and the prevalence of lifestyle-related diseases. The report identifies Casablanca as a hotspot for sedentary lifestyles due to urban sprawl and traffic congestion. For a dietitian, this context is vital; nutritional advice cannot be given in isolation from physical activity. The report suggests that dietitians in Casablanca should collaborate with urban planners and fitness professionals to create holistic health programs. It also highlights the importance of school-based nutrition programs, as the city has a large youth population that is increasingly susceptible to obesity.</w:t>
      </w:r>
    </w:p>
    <w:p>
      <w:pPr>
        <w:pStyle w:val="BodyText"/>
      </w:pPr>
      <w:r>
        <w:t xml:space="preserve">Hassani, L., &amp; Tazi, R. (2023). "The Role of Traditional Medicine and Herbal Remedies in Moroccan Dietary Practices: Implications for Dietitians."</w:t>
      </w:r>
      <w:r>
        <w:t xml:space="preserve"> </w:t>
      </w:r>
      <w:r>
        <w:rPr>
          <w:iCs/>
          <w:i/>
        </w:rPr>
        <w:t xml:space="preserve">Journal of Ethnopharmacology and Nutrition</w:t>
      </w:r>
      <w:r>
        <w:t xml:space="preserve">, 14(2), 55-68.</w:t>
      </w:r>
    </w:p>
    <w:p>
      <w:pPr>
        <w:pStyle w:val="BodyText"/>
      </w:pPr>
      <w:r>
        <w:t xml:space="preserve">In Morocco, there is a strong tradition of using herbal remedies and traditional medicine alongside conventional healthcare. This study investigates how these practices intersect with dietary habits in Casablanca. Many patients consult dietitians while simultaneously using herbal teas or supplements for weight loss or blood sugar control. The authors warn of potential interactions between these remedies and prescribed medications or dietary plans. This bibliography entry is critical for the safety and efficacy of the dietitian's practice. It advises dietitians in Casablanca to be knowledgeable about common local herbal practices to provide safe, integrated care that respects the patient's cultural beliefs while ensuring medical safety.</w:t>
      </w:r>
    </w:p>
    <w:p>
      <w:pPr>
        <w:pStyle w:val="BodyText"/>
      </w:pPr>
      <w:r>
        <w:t xml:space="preserve">© 2023 Annotated Bibliography on Dietetics in Casablanca.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Casablanca, Morocco</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