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Valencia,</w:t>
      </w:r>
      <w:r>
        <w:t xml:space="preserve"> </w:t>
      </w:r>
      <w:r>
        <w:t xml:space="preserve">Spain</w:t>
      </w:r>
    </w:p>
    <w:bookmarkStart w:id="20" w:name="X6f85aeb8f3bd8797191d42e65ad61f74b4b8471"/>
    <w:p>
      <w:pPr>
        <w:pStyle w:val="Heading1"/>
      </w:pPr>
      <w:r>
        <w:t xml:space="preserve">Annotated Bibliography: The Role of the Dietitian in Valencia, Spain</w:t>
      </w:r>
    </w:p>
    <w:p>
      <w:pPr>
        <w:pStyle w:val="FirstParagraph"/>
      </w:pPr>
      <w:r>
        <w:t xml:space="preserve">Prepared for: Public Health and Nutrition Research</w:t>
      </w:r>
    </w:p>
    <w:p>
      <w:pPr>
        <w:pStyle w:val="BodyText"/>
      </w:pPr>
      <w:r>
        <w:t xml:space="preserve">Date: October 2023</w:t>
      </w:r>
    </w:p>
    <w:bookmarkEnd w:id="20"/>
    <w:bookmarkStart w:id="21" w:name="introduction"/>
    <w:p>
      <w:pPr>
        <w:pStyle w:val="Heading2"/>
      </w:pPr>
      <w:r>
        <w:t xml:space="preserve">Introduction</w:t>
      </w:r>
    </w:p>
    <w:p>
      <w:pPr>
        <w:pStyle w:val="FirstParagraph"/>
      </w:pPr>
      <w:r>
        <w:t xml:space="preserve">The following annotated bibliography compiles key resources regarding the professional practice, regulatory framework, and cultural impact of dietitians within the Valencian Community of Spain. Valencia is a region of significant interest due to its unique intersection of the traditional Mediterranean diet and modern nutritional challenges. This document serves as a foundational reference for understanding how dietitians operate within the specific legal and cultural context of Valencia, addressing issues ranging from the protection of the Mediterranean diet to the management of metabolic diseases in a rapidly urbanizing environment.</w:t>
      </w:r>
    </w:p>
    <w:bookmarkEnd w:id="21"/>
    <w:bookmarkStart w:id="24" w:name="regulatory-and-professional-framework"/>
    <w:p>
      <w:pPr>
        <w:pStyle w:val="Heading2"/>
      </w:pPr>
      <w:r>
        <w:t xml:space="preserve">Regulatory and Professional Framework</w:t>
      </w:r>
    </w:p>
    <w:bookmarkStart w:id="22" w:name="X87a0e1056407df903915a401630345aef4c39d0"/>
    <w:p>
      <w:pPr>
        <w:pStyle w:val="Heading3"/>
      </w:pPr>
      <w:r>
        <w:t xml:space="preserve">1. The Valencian Dietetics and Nutrition Law</w:t>
      </w:r>
    </w:p>
    <w:p>
      <w:pPr>
        <w:pStyle w:val="FirstParagraph"/>
      </w:pPr>
      <w:r>
        <w:t xml:space="preserve">Generalitat Valenciana. (2018).</w:t>
      </w:r>
      <w:r>
        <w:t xml:space="preserve"> </w:t>
      </w:r>
      <w:r>
        <w:rPr>
          <w:iCs/>
          <w:i/>
        </w:rPr>
        <w:t xml:space="preserve">Ley 10/2018, de 26 de diciembre, de Dietética y Nutrición de la Comunidad Valenciana</w:t>
      </w:r>
      <w:r>
        <w:t xml:space="preserve">. Boletín Oficial del País Valenciano.</w:t>
      </w:r>
    </w:p>
    <w:p>
      <w:pPr>
        <w:pStyle w:val="BodyText"/>
      </w:pPr>
      <w:r>
        <w:t xml:space="preserve">This primary legal document is the cornerstone of the dietitian's practice in Valencia. It establishes the exclusive competencies of the dietitian-nutritionist, distinguishing their role from that of other health professionals or unregulated nutritionists. For anyone operating in Valencia, this law is critical as it mandates that only university-qualified dietitians can prescribe therapeutic diets. The document outlines the requirements for professional registration and the ethical standards required within the region. It is essential for understanding the legal boundaries of practice in the Valencian healthcare system.</w:t>
      </w:r>
    </w:p>
    <w:bookmarkEnd w:id="22"/>
    <w:bookmarkStart w:id="23" w:name="X253d41b564a788832af22fbd98fee1ba79f0aa7"/>
    <w:p>
      <w:pPr>
        <w:pStyle w:val="Heading3"/>
      </w:pPr>
      <w:r>
        <w:t xml:space="preserve">2. Professional Deontology in the Valencian Community</w:t>
      </w:r>
    </w:p>
    <w:p>
      <w:pPr>
        <w:pStyle w:val="FirstParagraph"/>
      </w:pPr>
      <w:r>
        <w:t xml:space="preserve">Colegio Oficial de Dietistas-Nutricionistas de la Comunidad Valenciana (CODICV). (2020).</w:t>
      </w:r>
      <w:r>
        <w:t xml:space="preserve"> </w:t>
      </w:r>
      <w:r>
        <w:rPr>
          <w:iCs/>
          <w:i/>
        </w:rPr>
        <w:t xml:space="preserve">Código Deontológico del Dietista-Nutricionista en la Comunidad Valenciana</w:t>
      </w:r>
      <w:r>
        <w:t xml:space="preserve">. Valencia: CODICV.</w:t>
      </w:r>
    </w:p>
    <w:p>
      <w:pPr>
        <w:pStyle w:val="BodyText"/>
      </w:pPr>
      <w:r>
        <w:t xml:space="preserve">Published by the official professional college, this code provides the ethical guidelines that govern dietitians in Valencia. It addresses patient confidentiality, informed consent, and the prohibition of conflicts of interest, particularly regarding commercial endorsements. This resource is vital for understanding the professional integrity expected of dietitians in the region. It highlights the CODICV's role in protecting the public from misinformation and ensuring that nutritional advice in Valencia is evidence-based and scientifically sound.</w:t>
      </w:r>
    </w:p>
    <w:bookmarkEnd w:id="23"/>
    <w:bookmarkEnd w:id="24"/>
    <w:bookmarkStart w:id="27" w:name="X076f78407ce17dc2f76146c292496a239de637f"/>
    <w:p>
      <w:pPr>
        <w:pStyle w:val="Heading2"/>
      </w:pPr>
      <w:r>
        <w:t xml:space="preserve">Cultural Context and the Mediterranean Diet</w:t>
      </w:r>
    </w:p>
    <w:bookmarkStart w:id="25" w:name="X95502194f22f571eb2ddcb6d3741be70806e1bf"/>
    <w:p>
      <w:pPr>
        <w:pStyle w:val="Heading3"/>
      </w:pPr>
      <w:r>
        <w:t xml:space="preserve">3. The Mediterranean Diet in Valencia: Tradition vs. Modernity</w:t>
      </w:r>
    </w:p>
    <w:p>
      <w:pPr>
        <w:pStyle w:val="FirstParagraph"/>
      </w:pPr>
      <w:r>
        <w:t xml:space="preserve">Serra-Majem, L., &amp; Romaguera, D. (2019).</w:t>
      </w:r>
      <w:r>
        <w:t xml:space="preserve"> </w:t>
      </w:r>
      <w:r>
        <w:rPr>
          <w:iCs/>
          <w:i/>
        </w:rPr>
        <w:t xml:space="preserve">The Mediterranean Diet in the Valencian Community: Cultural Heritage and Health Implications</w:t>
      </w:r>
      <w:r>
        <w:t xml:space="preserve">. Journal of Human Nutrition and Dietetics, 32(4), 450-462.</w:t>
      </w:r>
    </w:p>
    <w:p>
      <w:pPr>
        <w:pStyle w:val="BodyText"/>
      </w:pPr>
      <w:r>
        <w:t xml:space="preserve">This article explores the specific nuances of the Mediterranean diet as practiced in Valencia, focusing on local staples such as rice, olive oil, and citrus. It provides a critical analysis of how the dietitian in Valencia must navigate the tension between preserving culinary heritage and addressing modern dietary deviations. The authors argue that dietitians in this region play a pivotal role in "re-Mediterraneanizing" the local population's diet. This source is highly relevant for understanding the cultural competence required of nutrition professionals working in Valencia.</w:t>
      </w:r>
    </w:p>
    <w:bookmarkEnd w:id="25"/>
    <w:bookmarkStart w:id="26" w:name="Xa882efcd191ae6a9f83c1665218445494c8f4b1"/>
    <w:p>
      <w:pPr>
        <w:pStyle w:val="Heading3"/>
      </w:pPr>
      <w:r>
        <w:t xml:space="preserve">4. Local Food Systems and Nutritional Education</w:t>
      </w:r>
    </w:p>
    <w:p>
      <w:pPr>
        <w:pStyle w:val="FirstParagraph"/>
      </w:pPr>
      <w:r>
        <w:t xml:space="preserve">Martínez-Gómez, M., et al. (2021).</w:t>
      </w:r>
      <w:r>
        <w:t xml:space="preserve"> </w:t>
      </w:r>
      <w:r>
        <w:rPr>
          <w:iCs/>
          <w:i/>
        </w:rPr>
        <w:t xml:space="preserve">Impact of Local Food Markets on Dietary Quality in Valencia: A Role for the Dietitian</w:t>
      </w:r>
      <w:r>
        <w:t xml:space="preserve">. Public Health Nutrition, 24(11), 3890-3901.</w:t>
      </w:r>
    </w:p>
    <w:p>
      <w:pPr>
        <w:pStyle w:val="BodyText"/>
      </w:pPr>
      <w:r>
        <w:t xml:space="preserve">This study examines the relationship between Valencia's vibrant local food markets (such as the Central Market) and the nutritional status of residents. It highlights the dietitian's role in community nutrition education, encouraging the consumption of seasonal, local produce. The research suggests that dietitians in Valencia are uniquely positioned to leverage the region's agricultural abundance to improve public health outcomes. This resource is valuable for community health initiatives and public policy planning within the Valencian Community.</w:t>
      </w:r>
    </w:p>
    <w:bookmarkEnd w:id="26"/>
    <w:bookmarkEnd w:id="27"/>
    <w:bookmarkStart w:id="30" w:name="clinical-practice-and-public-health"/>
    <w:p>
      <w:pPr>
        <w:pStyle w:val="Heading2"/>
      </w:pPr>
      <w:r>
        <w:t xml:space="preserve">Clinical Practice and Public Health</w:t>
      </w:r>
    </w:p>
    <w:bookmarkStart w:id="28" w:name="X741e7f10504efbfa68441dc5fa992f7fda61acb"/>
    <w:p>
      <w:pPr>
        <w:pStyle w:val="Heading3"/>
      </w:pPr>
      <w:r>
        <w:t xml:space="preserve">5. Management of Obesity in the Valencian Population</w:t>
      </w:r>
    </w:p>
    <w:p>
      <w:pPr>
        <w:pStyle w:val="FirstParagraph"/>
      </w:pPr>
      <w:r>
        <w:t xml:space="preserve">López-García, E., et al. (2022).</w:t>
      </w:r>
      <w:r>
        <w:t xml:space="preserve"> </w:t>
      </w:r>
      <w:r>
        <w:rPr>
          <w:iCs/>
          <w:i/>
        </w:rPr>
        <w:t xml:space="preserve">Prevalence and Management of Obesity in Valencia: A Multidisciplinary Approach</w:t>
      </w:r>
      <w:r>
        <w:t xml:space="preserve">. Spanish Journal of Public Health, 48(2), 112-125.</w:t>
      </w:r>
    </w:p>
    <w:p>
      <w:pPr>
        <w:pStyle w:val="BodyText"/>
      </w:pPr>
      <w:r>
        <w:t xml:space="preserve">This paper presents data on the rising rates of obesity in Valencia and evaluates the effectiveness of multidisciplinary interventions led by dietitians. It emphasizes the need for personalized dietary plans that respect local eating habits while promoting weight management. The study underscores the dietitian's central role in the Spanish National Health System (SNS) within the region, particularly in primary care settings. It is a key reference for clinical practitioners dealing with metabolic disorders in Valencia.</w:t>
      </w:r>
    </w:p>
    <w:bookmarkEnd w:id="28"/>
    <w:bookmarkStart w:id="29" w:name="pediatric-nutrition-and-school-programs"/>
    <w:p>
      <w:pPr>
        <w:pStyle w:val="Heading3"/>
      </w:pPr>
      <w:r>
        <w:t xml:space="preserve">6. Pediatric Nutrition and School Programs</w:t>
      </w:r>
    </w:p>
    <w:p>
      <w:pPr>
        <w:pStyle w:val="FirstParagraph"/>
      </w:pPr>
      <w:r>
        <w:t xml:space="preserve">Conselleria de Sanitat Universal i Salut Pública. (2023).</w:t>
      </w:r>
      <w:r>
        <w:t xml:space="preserve"> </w:t>
      </w:r>
      <w:r>
        <w:rPr>
          <w:iCs/>
          <w:i/>
        </w:rPr>
        <w:t xml:space="preserve">Programa de Alimentación Saludable en Escuelas de la Comunitat Valenciana</w:t>
      </w:r>
      <w:r>
        <w:t xml:space="preserve">. Valencia: Generalitat Valenciana.</w:t>
      </w:r>
    </w:p>
    <w:p>
      <w:pPr>
        <w:pStyle w:val="BodyText"/>
      </w:pPr>
      <w:r>
        <w:t xml:space="preserve">This government report outlines the current school nutrition programs in Valencia, detailing the collaboration between the health department and school dietitians. It addresses the challenges of combating childhood obesity and promoting healthy eating habits from an early age. The document provides insight into the public health strategies employed in Valencia and the specific responsibilities of dietitians in educational settings. It is an essential resource for understanding preventative nutrition in the region.</w:t>
      </w:r>
    </w:p>
    <w:bookmarkEnd w:id="29"/>
    <w:bookmarkEnd w:id="30"/>
    <w:bookmarkStart w:id="31" w:name="conclusion"/>
    <w:p>
      <w:pPr>
        <w:pStyle w:val="Heading2"/>
      </w:pPr>
      <w:r>
        <w:t xml:space="preserve">Conclusion</w:t>
      </w:r>
    </w:p>
    <w:p>
      <w:pPr>
        <w:pStyle w:val="FirstParagraph"/>
      </w:pPr>
      <w:r>
        <w:t xml:space="preserve">The selected bibliography illustrates the multifaceted role of the dietitian in Valencia, Spain. From navigating strict regulatory frameworks defined by the</w:t>
      </w:r>
      <w:r>
        <w:t xml:space="preserve"> </w:t>
      </w:r>
      <w:r>
        <w:rPr>
          <w:iCs/>
          <w:i/>
        </w:rPr>
        <w:t xml:space="preserve">Ley 10/2018</w:t>
      </w:r>
      <w:r>
        <w:t xml:space="preserve"> </w:t>
      </w:r>
      <w:r>
        <w:t xml:space="preserve">to preserving the cultural integrity of the Mediterranean diet, the profession is central to the region's public health strategy. These resources collectively demonstrate that effective nutritional practice in Valencia requires a deep understanding of both scientific evidence and local cultural dynamics.</w:t>
      </w:r>
    </w:p>
    <w:bookmarkEnd w:id="31"/>
    <w:p>
      <w:pPr>
        <w:pStyle w:val="BodyText"/>
      </w:pPr>
      <w:r>
        <w:t xml:space="preserve">© 2023 Annotated Bibliography on Dietitians in Valencia.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Dietitians in Valencia, Spain</dc:title>
  <dc:creator/>
  <dc:language>en</dc:language>
  <cp:keywords/>
  <dcterms:created xsi:type="dcterms:W3CDTF">2026-08-07T13:23:35Z</dcterms:created>
  <dcterms:modified xsi:type="dcterms:W3CDTF">2026-08-07T13:23:35Z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