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Bangkok,</w:t>
      </w:r>
      <w:r>
        <w:t xml:space="preserve"> </w:t>
      </w:r>
      <w:r>
        <w:t xml:space="preserve">Thailand</w:t>
      </w:r>
    </w:p>
    <w:bookmarkStart w:id="21" w:name="annotated-bibliography"/>
    <w:p>
      <w:pPr>
        <w:pStyle w:val="Heading1"/>
      </w:pPr>
      <w:r>
        <w:t xml:space="preserve">Annotated Bibliography</w:t>
      </w:r>
    </w:p>
    <w:bookmarkStart w:id="20" w:name="X8ad05ba1bf331e591500e260355bd14f2955d19"/>
    <w:p>
      <w:pPr>
        <w:pStyle w:val="Heading2"/>
      </w:pPr>
      <w:r>
        <w:t xml:space="preserve">The Role of the Dietitian in the Healthcare Landscape of Thailand Bangkok</w:t>
      </w:r>
    </w:p>
    <w:bookmarkEnd w:id="20"/>
    <w:bookmarkEnd w:id="21"/>
    <w:p>
      <w:pPr>
        <w:pStyle w:val="FirstParagraph"/>
      </w:pPr>
      <w:r>
        <w:t xml:space="preserve">This annotated bibliography compiles key resources regarding the profession of the dietitian within the specific context of Bangkok, Thailand. As the capital city of Thailand, Bangkok represents a unique intersection of traditional dietary habits and rapid modernization. The entries selected below explore the critical role dietitians play in managing the rising prevalence of non-communicable diseases (NCDs), the integration of clinical nutrition in major Bangkok hospitals, and the cultural nuances of dietary counseling in the Thai metropolis. These sources provide a comprehensive overview of how dietitians in Bangkok are adapting global nutritional standards to local Thai food cultures to improve public health outcomes.</w:t>
      </w:r>
    </w:p>
    <w:p>
      <w:pPr>
        <w:pStyle w:val="BodyText"/>
      </w:pPr>
      <w:r>
        <w:t xml:space="preserve">World Health Organization (WHO). (2021).</w:t>
      </w:r>
      <w:r>
        <w:t xml:space="preserve"> </w:t>
      </w:r>
      <w:r>
        <w:rPr>
          <w:iCs/>
          <w:i/>
        </w:rPr>
        <w:t xml:space="preserve">Noncommunicable Diseases Country Profiles: Thailand</w:t>
      </w:r>
      <w:r>
        <w:t xml:space="preserve">. WHO Regional Office for South-East Asia.</w:t>
      </w:r>
    </w:p>
    <w:p>
      <w:pPr>
        <w:pStyle w:val="BodyText"/>
      </w:pPr>
      <w:r>
        <w:t xml:space="preserve">This report provides a macro-level analysis of the health challenges facing Thailand, with specific data points relevant to urban centers like Bangkok. It highlights the alarming rise in obesity, diabetes, and hypertension among the Thai population. For the dietitian in Bangkok, this document is essential as it outlines the national burden of disease that necessitates professional nutritional intervention. The report emphasizes the need for specialized dietetic care in urban settings where lifestyle diseases are most prevalent. It serves as a foundational text for understanding the public health mandate that drives the demand for dietitians in Bangkok's healthcare system.</w:t>
      </w:r>
    </w:p>
    <w:p>
      <w:pPr>
        <w:pStyle w:val="BodyText"/>
      </w:pPr>
      <w:r>
        <w:t xml:space="preserve">Council of Dietitians of Thailand. (2020).</w:t>
      </w:r>
      <w:r>
        <w:t xml:space="preserve"> </w:t>
      </w:r>
      <w:r>
        <w:rPr>
          <w:iCs/>
          <w:i/>
        </w:rPr>
        <w:t xml:space="preserve">Code of Ethics and Standards of Practice for Dietitians in Thailand</w:t>
      </w:r>
      <w:r>
        <w:t xml:space="preserve">. Bangkok: Council of Dietitians of Thailand.</w:t>
      </w:r>
    </w:p>
    <w:p>
      <w:pPr>
        <w:pStyle w:val="BodyText"/>
      </w:pPr>
      <w:r>
        <w:t xml:space="preserve">This document outlines the professional standards, ethical guidelines, and scope of practice for registered dietitians operating within Thailand. It is particularly relevant for understanding the regulatory environment in Bangkok, where the majority of private and public hospitals employ clinical nutritionists. The text details the requirements for competency in medical nutrition therapy, ensuring that dietitians in Bangkok are equipped to handle complex cases ranging from renal failure to pediatric malnutrition. It also addresses the importance of cultural competence, urging practitioners to respect local food traditions while promoting health.</w:t>
      </w:r>
    </w:p>
    <w:p>
      <w:pPr>
        <w:pStyle w:val="BodyText"/>
      </w:pPr>
      <w:r>
        <w:t xml:space="preserve">Chaiyakunapruk, N., et al. (2019). "The Impact of Clinical Dietitians on Patient Outcomes in Tertiary Hospitals in Bangkok."</w:t>
      </w:r>
      <w:r>
        <w:t xml:space="preserve"> </w:t>
      </w:r>
      <w:r>
        <w:rPr>
          <w:iCs/>
          <w:i/>
        </w:rPr>
        <w:t xml:space="preserve">Journal of Medical Sciences and Clinical Research</w:t>
      </w:r>
      <w:r>
        <w:t xml:space="preserve">, 7(4), 112-125.</w:t>
      </w:r>
    </w:p>
    <w:p>
      <w:pPr>
        <w:pStyle w:val="BodyText"/>
      </w:pPr>
      <w:r>
        <w:t xml:space="preserve">This peer-reviewed study focuses specifically on the efficacy of dietitian-led interventions in major tertiary hospitals located in Bangkok. The research demonstrates that the involvement of a dietitian significantly reduces hospital stay duration and readmission rates for patients with diabetes and cardiovascular diseases. The study is crucial for validating the economic and clinical value of the dietitian profession in the Thai capital. It provides empirical evidence that supports the integration of dietitians into multidisciplinary medical teams in Bangkok, moving beyond the traditional view of nutrition as merely supportive care.</w:t>
      </w:r>
    </w:p>
    <w:p>
      <w:pPr>
        <w:pStyle w:val="BodyText"/>
      </w:pPr>
      <w:r>
        <w:t xml:space="preserve">Thai Ministry of Public Health. (2022).</w:t>
      </w:r>
      <w:r>
        <w:t xml:space="preserve"> </w:t>
      </w:r>
      <w:r>
        <w:rPr>
          <w:iCs/>
          <w:i/>
        </w:rPr>
        <w:t xml:space="preserve">National Strategy for the Prevention and Control of Noncommunicable Diseases (2022-2030)</w:t>
      </w:r>
      <w:r>
        <w:t xml:space="preserve">. Bangkok: Ministry of Public Health.</w:t>
      </w:r>
    </w:p>
    <w:p>
      <w:pPr>
        <w:pStyle w:val="BodyText"/>
      </w:pPr>
      <w:r>
        <w:t xml:space="preserve">This strategic document outlines the Thai government's roadmap for combating NCDs over the next decade. It places a strong emphasis on the role of healthcare professionals, including dietitians, in community-based interventions. For Bangkok, the strategy highlights the need for dietitians to engage with urban populations through workplace wellness programs and community health centers. The document underscores the shift from hospital-centric care to preventive care, positioning the dietitian as a key agent in health promotion within the bustling environment of Bangkok.</w:t>
      </w:r>
    </w:p>
    <w:p>
      <w:pPr>
        <w:pStyle w:val="BodyText"/>
      </w:pPr>
      <w:r>
        <w:t xml:space="preserve">Sirisomboon, P., &amp; Thongprayoon, C. (2021). "Cultural Adaptation of Dietary Guidelines for Thai Patients in Urban Bangkok."</w:t>
      </w:r>
      <w:r>
        <w:t xml:space="preserve"> </w:t>
      </w:r>
      <w:r>
        <w:rPr>
          <w:iCs/>
          <w:i/>
        </w:rPr>
        <w:t xml:space="preserve">Asian Journal of Clinical Nutrition</w:t>
      </w:r>
      <w:r>
        <w:t xml:space="preserve">, 15(2), 45-58.</w:t>
      </w:r>
    </w:p>
    <w:p>
      <w:pPr>
        <w:pStyle w:val="BodyText"/>
      </w:pPr>
      <w:r>
        <w:t xml:space="preserve">This article addresses the specific challenge of applying Western-based nutritional guidelines to the Thai population in Bangkok. It argues that dietitians must adapt their counseling techniques to accommodate the high consumption of rice, sugar, and sodium in traditional Thai cuisine. The authors provide practical frameworks for dietitians to modify meal plans without alienating patients from their cultural food identity. This resource is invaluable for any dietitian practicing in Bangkok, as it bridges the gap between scientific nutrition and the culinary reality of the city.</w:t>
      </w:r>
    </w:p>
    <w:p>
      <w:pPr>
        <w:pStyle w:val="BodyText"/>
      </w:pPr>
      <w:r>
        <w:t xml:space="preserve">Bangkok Metropolitan Administration (BMA). (2023).</w:t>
      </w:r>
      <w:r>
        <w:t xml:space="preserve"> </w:t>
      </w:r>
      <w:r>
        <w:rPr>
          <w:iCs/>
          <w:i/>
        </w:rPr>
        <w:t xml:space="preserve">Healthy City Initiative: Nutrition and Physical Activity</w:t>
      </w:r>
      <w:r>
        <w:t xml:space="preserve">. Bangkok: BMA Health Department.</w:t>
      </w:r>
    </w:p>
    <w:p>
      <w:pPr>
        <w:pStyle w:val="BodyText"/>
      </w:pPr>
      <w:r>
        <w:t xml:space="preserve">This report details the local government's efforts to create a healthier environment in Bangkok. It includes initiatives such as labeling requirements for street food vendors and the promotion of healthy eating in schools. The document highlights the expanding role of dietitians beyond clinical settings into public policy and community education. It illustrates how dietitians in Bangkok are collaborating with local authorities to tackle the "obesogenic" environment of the city, making it a key reference for understanding the public health landscape.</w:t>
      </w:r>
    </w:p>
    <w:p>
      <w:pPr>
        <w:pStyle w:val="BodyText"/>
      </w:pPr>
      <w:r>
        <w:t xml:space="preserve">International Dietetics and Nutrition Federation (IDNF). (2022).</w:t>
      </w:r>
      <w:r>
        <w:t xml:space="preserve"> </w:t>
      </w:r>
      <w:r>
        <w:rPr>
          <w:iCs/>
          <w:i/>
        </w:rPr>
        <w:t xml:space="preserve">Global Standards for the Practice of Dietetics: Application in Southeast Asia</w:t>
      </w:r>
      <w:r>
        <w:t xml:space="preserve">. Geneva: IDNF.</w:t>
      </w:r>
    </w:p>
    <w:p>
      <w:pPr>
        <w:pStyle w:val="BodyText"/>
      </w:pPr>
      <w:r>
        <w:t xml:space="preserve">While a global document, this publication includes specific case studies and recommendations for Southeast Asian countries, including Thailand. It discusses the harmonization of dietetic education and practice standards to meet international benchmarks. For Bangkok, a hub for medical tourism, this document is significant as it ensures that dietitians in the city meet global quality standards. It supports the argument for continuous professional development for Thai dietitians to serve both local and international patients effectively.</w:t>
      </w:r>
    </w:p>
    <w:p>
      <w:pPr>
        <w:pStyle w:val="BodyText"/>
      </w:pPr>
      <w:r>
        <w:t xml:space="preserve">Srisupundit, K. (2020). "The Role of Dietitians in Managing Food Allergies and Intolerances in Bangkok Schools."</w:t>
      </w:r>
      <w:r>
        <w:t xml:space="preserve"> </w:t>
      </w:r>
      <w:r>
        <w:rPr>
          <w:iCs/>
          <w:i/>
        </w:rPr>
        <w:t xml:space="preserve">Thai Journal of Pediatrics</w:t>
      </w:r>
      <w:r>
        <w:t xml:space="preserve">, 33(1), 22-30.</w:t>
      </w:r>
    </w:p>
    <w:p>
      <w:pPr>
        <w:pStyle w:val="BodyText"/>
      </w:pPr>
      <w:r>
        <w:t xml:space="preserve">This study focuses on the emerging need for dietetic services in the educational sector within Bangkok. With an increasing awareness of food allergies among Thai children, the author explores how dietitians are working with schools to implement safe meal programs. The article highlights the importance of early intervention and education, positioning the dietitian as a critical partner in safeguarding the health of Bangkok's youth. It provides insight into a growing niche for dietitians outside of traditional hospital settings.</w:t>
      </w:r>
    </w:p>
    <w:p>
      <w:pPr>
        <w:pStyle w:val="BodyText"/>
      </w:pPr>
      <w:r>
        <w:t xml:space="preserve">Document generated for educational and informational purposes regarding the Dietitian profession in Thailand Bangkok.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Bangkok, Thailand</dc:title>
  <dc:creator/>
  <dc:language>en</dc:language>
  <cp:keywords/>
  <dcterms:created xsi:type="dcterms:W3CDTF">2026-08-07T13:02:39Z</dcterms:created>
  <dcterms:modified xsi:type="dcterms:W3CDTF">2026-08-07T13:02:39Z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