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5c8faa3a77bdca09a675bd98317aada8316f490"/>
    <w:p>
      <w:pPr>
        <w:pStyle w:val="Heading1"/>
      </w:pPr>
      <w:r>
        <w:t xml:space="preserve">Annotated Bibliography: The Role of the Dietitian in Chicago, United States</w:t>
      </w:r>
    </w:p>
    <w:p>
      <w:pPr>
        <w:pStyle w:val="FirstParagraph"/>
      </w:pPr>
      <w:r>
        <w:t xml:space="preserve">The following annotated bibliography examines the critical role of registered dietitians within the specific socio-economic and cultural context of Chicago, Illinois. As a major metropolitan hub in the United States, Chicago presents unique challenges regarding food security, chronic disease management, and cultural dietary diversity. These sources explore how dietitians navigate these complexities to improve public health outcomes across the city's diverse neighborhoods.</w:t>
      </w:r>
    </w:p>
    <w:bookmarkStart w:id="20" w:name="references"/>
    <w:p>
      <w:pPr>
        <w:pStyle w:val="Heading2"/>
      </w:pPr>
      <w:r>
        <w:t xml:space="preserve">References</w:t>
      </w:r>
    </w:p>
    <w:p>
      <w:pPr>
        <w:pStyle w:val="FirstParagraph"/>
      </w:pPr>
      <w:r>
        <w:t xml:space="preserve">American Dietetic Association. "Position of the American Dietetic Association: Nutrition Guidance for Healthy Children Ages 2 to 11 Years."</w:t>
      </w:r>
      <w:r>
        <w:t xml:space="preserve"> </w:t>
      </w:r>
      <w:r>
        <w:rPr>
          <w:iCs/>
          <w:i/>
        </w:rPr>
        <w:t xml:space="preserve">Journal of the American Dietetic Association</w:t>
      </w:r>
      <w:r>
        <w:t xml:space="preserve"> </w:t>
      </w:r>
      <w:r>
        <w:t xml:space="preserve">109, no. 10 (2009): 1709–1729.</w:t>
      </w:r>
    </w:p>
    <w:p>
      <w:pPr>
        <w:pStyle w:val="BodyText"/>
      </w:pPr>
      <w:r>
        <w:t xml:space="preserve">This foundational position paper outlines the evidence-based guidelines for pediatric nutrition in the United States. For dietitians practicing in Chicago, this document is essential when addressing the high rates of childhood obesity observed in various Chicago Public Schools districts. The article provides a framework for dietitians to develop culturally competent meal plans that align with federal nutrition standards while accommodating the diverse ethnic backgrounds of Chicago's youth. It serves as a primary reference for clinical dietitians working in pediatric hospitals such as Ann &amp; Robert H. Lurie Children's Hospital of Chicago.</w:t>
      </w:r>
    </w:p>
    <w:p>
      <w:pPr>
        <w:pStyle w:val="BodyText"/>
      </w:pPr>
      <w:r>
        <w:t xml:space="preserve">Centers for Disease Control and Prevention. "Chronic Disease Data: Illinois."</w:t>
      </w:r>
      <w:r>
        <w:t xml:space="preserve"> </w:t>
      </w:r>
      <w:r>
        <w:rPr>
          <w:iCs/>
          <w:i/>
        </w:rPr>
        <w:t xml:space="preserve">CDC.gov</w:t>
      </w:r>
      <w:r>
        <w:t xml:space="preserve">, 2022. https://www.cdc.gov/chronicdisease/data/index.htm.</w:t>
      </w:r>
    </w:p>
    <w:p>
      <w:pPr>
        <w:pStyle w:val="BodyText"/>
      </w:pPr>
      <w:r>
        <w:t xml:space="preserve">This data repository from the CDC provides comprehensive statistics on chronic diseases, including diabetes and hypertension, specifically within the state of Illinois. For a dietitian operating in Chicago, this resource is vital for understanding the epidemiological landscape of the city. The data highlights disparities in chronic disease prevalence between different Chicago neighborhoods, such as the South Side versus the North Side. Dietitians utilize this information to tailor community health interventions and to advocate for policy changes that support better nutritional access in underserved areas of the city.</w:t>
      </w:r>
    </w:p>
    <w:p>
      <w:pPr>
        <w:pStyle w:val="BodyText"/>
      </w:pPr>
      <w:r>
        <w:t xml:space="preserve">Chicago Department of Public Health. "Healthy Chicago 2025: A Strategic Plan to Improve Health and Reduce Disparities."</w:t>
      </w:r>
      <w:r>
        <w:t xml:space="preserve"> </w:t>
      </w:r>
      <w:r>
        <w:rPr>
          <w:iCs/>
          <w:i/>
        </w:rPr>
        <w:t xml:space="preserve">City of Chicago</w:t>
      </w:r>
      <w:r>
        <w:t xml:space="preserve">, 2015. https://www.chicago.gov/city/en/depts/cdph/programs/healthy-chicago.html.</w:t>
      </w:r>
    </w:p>
    <w:p>
      <w:pPr>
        <w:pStyle w:val="BodyText"/>
      </w:pPr>
      <w:r>
        <w:t xml:space="preserve">This strategic plan outlines the city's goals for improving public health over a decade. It is a crucial document for dietitians working in public health sectors within Chicago. The plan emphasizes the reduction of diet-related chronic diseases and the improvement of food environments. Dietitians reference this document to align their clinical and community practices with municipal goals, ensuring that their nutritional counseling supports the broader objective of creating a healthier, more equitable Chicago. It also highlights the importance of dietitians collaborating with urban planners to increase access to fresh produce.</w:t>
      </w:r>
    </w:p>
    <w:p>
      <w:pPr>
        <w:pStyle w:val="BodyText"/>
      </w:pPr>
      <w:r>
        <w:t xml:space="preserve">Illinois Department of Financial and Professional Regulation. "Rules and Regulations for the Practice of Dietetics."</w:t>
      </w:r>
      <w:r>
        <w:t xml:space="preserve"> </w:t>
      </w:r>
      <w:r>
        <w:rPr>
          <w:iCs/>
          <w:i/>
        </w:rPr>
        <w:t xml:space="preserve">Illinois.gov</w:t>
      </w:r>
      <w:r>
        <w:t xml:space="preserve">, 2023. https://www.idfpr.com/dietetics.</w:t>
      </w:r>
    </w:p>
    <w:p>
      <w:pPr>
        <w:pStyle w:val="BodyText"/>
      </w:pPr>
      <w:r>
        <w:t xml:space="preserve">This official government document details the legal requirements for becoming and practicing as a licensed dietitian in Illinois. For any dietitian working in Chicago, compliance with these regulations is mandatory. The document outlines the scope of practice, continuing education requirements, and ethical standards. It is particularly relevant for understanding the legal boundaries of nutritional counseling versus medical advice, a distinction that is critical in the complex healthcare environment of Chicago's major hospital systems.</w:t>
      </w:r>
    </w:p>
    <w:p>
      <w:pPr>
        <w:pStyle w:val="BodyText"/>
      </w:pPr>
      <w:r>
        <w:t xml:space="preserve">Klerman, J., et al. "Food Deserts and Food Swamps in Chicago: A Spatial Analysis."</w:t>
      </w:r>
      <w:r>
        <w:t xml:space="preserve"> </w:t>
      </w:r>
      <w:r>
        <w:rPr>
          <w:iCs/>
          <w:i/>
        </w:rPr>
        <w:t xml:space="preserve">Journal of Urban Health</w:t>
      </w:r>
      <w:r>
        <w:t xml:space="preserve"> </w:t>
      </w:r>
      <w:r>
        <w:t xml:space="preserve">95, no. 3 (2018): 450–462.</w:t>
      </w:r>
    </w:p>
    <w:p>
      <w:pPr>
        <w:pStyle w:val="BodyText"/>
      </w:pPr>
      <w:r>
        <w:t xml:space="preserve">This peer-reviewed article analyzes the spatial distribution of food resources in Chicago, identifying areas with limited access to healthy food options. For dietitians working in community health, this study provides critical insights into the environmental barriers their clients face. It helps dietitians understand why certain populations in Chicago struggle to adhere to dietary recommendations due to a lack of grocery stores and an abundance of fast-food outlets. The findings support the argument for dietitians to engage in advocacy and community-based interventions to improve food access.</w:t>
      </w:r>
    </w:p>
    <w:p>
      <w:pPr>
        <w:pStyle w:val="BodyText"/>
      </w:pPr>
      <w:r>
        <w:t xml:space="preserve">National Academies of Sciences, Engineering, and Medicine.</w:t>
      </w:r>
      <w:r>
        <w:t xml:space="preserve"> </w:t>
      </w:r>
      <w:r>
        <w:rPr>
          <w:iCs/>
          <w:i/>
        </w:rPr>
        <w:t xml:space="preserve">Dietary Reference Intakes for Sodium and Potassium</w:t>
      </w:r>
      <w:r>
        <w:t xml:space="preserve">. Washington, DC: The National Academies Press, 2019.</w:t>
      </w:r>
    </w:p>
    <w:p>
      <w:pPr>
        <w:pStyle w:val="BodyText"/>
      </w:pPr>
      <w:r>
        <w:t xml:space="preserve">This authoritative text establishes the recommended intake levels for sodium and potassium for the U.S. population. In Chicago, where processed foods and restaurant dining are prevalent, these guidelines are essential for dietitians managing patients with hypertension and cardiovascular disease. The document provides the scientific basis for dietary counseling aimed at reducing sodium intake, a key factor in managing heart health. Dietitians in Chicago use these references to educate patients on navigating the local food landscape while maintaining healthy nutrient levels.</w:t>
      </w:r>
    </w:p>
    <w:p>
      <w:pPr>
        <w:pStyle w:val="BodyText"/>
      </w:pPr>
      <w:r>
        <w:t xml:space="preserve">United States Department of Agriculture. "Food and Nutrition Service: SNAP Eligibility and Benefits."</w:t>
      </w:r>
      <w:r>
        <w:t xml:space="preserve"> </w:t>
      </w:r>
      <w:r>
        <w:rPr>
          <w:iCs/>
          <w:i/>
        </w:rPr>
        <w:t xml:space="preserve">USDA.gov</w:t>
      </w:r>
      <w:r>
        <w:t xml:space="preserve">, 2023. https://www.fns.usda.gov/snap.</w:t>
      </w:r>
    </w:p>
    <w:p>
      <w:pPr>
        <w:pStyle w:val="BodyText"/>
      </w:pPr>
      <w:r>
        <w:t xml:space="preserve">This resource outlines the Supplemental Nutrition Assistance Program (SNAP), a federal aid program crucial for low-income families in Chicago. Dietitians working in Chicago must be knowledgeable about SNAP to assist their clients in maximizing their food budgets. The document helps dietitians understand eligibility criteria and benefit structures, enabling them to provide practical advice on purchasing nutritious foods within financial constraints. This is particularly important in Chicago neighborhoods with high poverty rates, where dietitians play a key role in connecting clients to essential resources.</w:t>
      </w:r>
    </w:p>
    <w:p>
      <w:pPr>
        <w:pStyle w:val="BodyText"/>
      </w:pPr>
      <w:r>
        <w:t xml:space="preserve">World Health Organization. "Healthy Diet Fact Sheet."</w:t>
      </w:r>
      <w:r>
        <w:t xml:space="preserve"> </w:t>
      </w:r>
      <w:r>
        <w:rPr>
          <w:iCs/>
          <w:i/>
        </w:rPr>
        <w:t xml:space="preserve">WHO.int</w:t>
      </w:r>
      <w:r>
        <w:t xml:space="preserve">, 2020. https://www.who.int/news-room/fact-sheets/detail/healthy-diet.</w:t>
      </w:r>
    </w:p>
    <w:p>
      <w:pPr>
        <w:pStyle w:val="BodyText"/>
      </w:pPr>
      <w:r>
        <w:t xml:space="preserve">While a global resource, this fact sheet provides universally applicable guidelines on healthy eating that are relevant to dietitians in Chicago. It emphasizes the importance of a balanced diet rich in fruits, vegetables, and whole grains. For dietitians in Chicago, this document serves as a concise reference for patient education materials. It supports the promotion of dietary patterns that can prevent non-communicable diseases, which are a significant public health concern in the United States and specifically in urban centers like Chicago.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Chicago, United States</dc:title>
  <dc:creator/>
  <dc:language>en</dc:language>
  <cp:keywords/>
  <dcterms:created xsi:type="dcterms:W3CDTF">2026-08-07T02:15:57Z</dcterms:created>
  <dcterms:modified xsi:type="dcterms:W3CDTF">2026-08-07T02:15:57Z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