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fa185a47044e3af70aea48121ec6534e658c0d8"/>
    <w:p>
      <w:pPr>
        <w:pStyle w:val="Heading1"/>
      </w:pPr>
      <w:r>
        <w:t xml:space="preserve">Annotated Bibliography: The Role of Dietitians in Los Angeles, United States</w:t>
      </w:r>
    </w:p>
    <w:p>
      <w:pPr>
        <w:pStyle w:val="FirstParagraph"/>
      </w:pPr>
      <w:r>
        <w:t xml:space="preserve">This annotated bibliography compiles key resources regarding the practice, regulation, and impact of Registered Dietitians (RDs) and Registered Dietitian Nutritionists (RDNs) within the specific context of Los Angeles, California. As a major metropolitan hub in the United States, Los Angeles presents unique challenges and opportunities for nutritional science, ranging from diverse cultural dietary needs to the integration of wellness into the entertainment industry. The following entries explore the legal frameworks, clinical applications, and public health strategies essential for dietitians operating in this region.</w:t>
      </w:r>
    </w:p>
    <w:bookmarkStart w:id="20" w:name="X2daacfdb0b41143b7aa31b7bdaf3747840b28bc"/>
    <w:p>
      <w:pPr>
        <w:pStyle w:val="Heading2"/>
      </w:pPr>
      <w:r>
        <w:t xml:space="preserve">Regulatory Frameworks and Scope of Practice</w:t>
      </w:r>
    </w:p>
    <w:p>
      <w:pPr>
        <w:pStyle w:val="FirstParagraph"/>
      </w:pPr>
      <w:r>
        <w:t xml:space="preserve">California Board of Registered Dietitians. (2023).</w:t>
      </w:r>
      <w:r>
        <w:t xml:space="preserve"> </w:t>
      </w:r>
      <w:r>
        <w:rPr>
          <w:iCs/>
          <w:i/>
        </w:rPr>
        <w:t xml:space="preserve">Business and Professions Code Chapter 11.8: Registered Dietitians</w:t>
      </w:r>
      <w:r>
        <w:t xml:space="preserve">. Sacramento, CA: State of California.</w:t>
      </w:r>
    </w:p>
    <w:p>
      <w:pPr>
        <w:pStyle w:val="BodyText"/>
      </w:pPr>
      <w:r>
        <w:t xml:space="preserve">This primary legal document outlines the statutory requirements for becoming a licensed dietitian in California, which directly governs practitioners in Los Angeles. It details the educational prerequisites, supervised practice hours, and examination requirements mandated by the Commission on Dietetic Registration. For a dietitian in Los Angeles, this code is critical as it defines the scope of practice, distinguishing the clinical authority of an RD from other wellness professionals. The document also addresses the legal protections for the title "Dietitian," ensuring that patients in Los Angeles receive evidence-based care from qualified experts. Understanding this code is essential for navigating the complex healthcare landscape of the United States' second-largest city.</w:t>
      </w:r>
    </w:p>
    <w:p>
      <w:pPr>
        <w:pStyle w:val="BodyText"/>
      </w:pPr>
      <w:r>
        <w:t xml:space="preserve">American Dietetic Association. (2022).</w:t>
      </w:r>
      <w:r>
        <w:t xml:space="preserve"> </w:t>
      </w:r>
      <w:r>
        <w:rPr>
          <w:iCs/>
          <w:i/>
        </w:rPr>
        <w:t xml:space="preserve">Code of Ethics for the Profession of Dietetics</w:t>
      </w:r>
      <w:r>
        <w:t xml:space="preserve">. Chicago, IL: Academy of Nutrition and Dietetics.</w:t>
      </w:r>
    </w:p>
    <w:p>
      <w:pPr>
        <w:pStyle w:val="BodyText"/>
      </w:pPr>
      <w:r>
        <w:t xml:space="preserve">While national in scope, this code is the ethical backbone for every dietitian practicing in Los Angeles. It provides guidelines on professional conduct, client confidentiality, and the obligation to provide evidence-based nutrition care. In a city known for its celebrity culture and intense focus on appearance, this document is particularly relevant. It guides dietitians in Los Angeles to prioritize health outcomes over aesthetic trends, ensuring that nutritional advice remains scientifically sound and ethically responsible. This resource is vital for maintaining professional integrity within the diverse and often trend-driven market of Southern California.</w:t>
      </w:r>
    </w:p>
    <w:bookmarkEnd w:id="20"/>
    <w:bookmarkStart w:id="21" w:name="cultural-competency-and-community-health"/>
    <w:p>
      <w:pPr>
        <w:pStyle w:val="Heading2"/>
      </w:pPr>
      <w:r>
        <w:t xml:space="preserve">Cultural Competency and Community Health</w:t>
      </w:r>
    </w:p>
    <w:p>
      <w:pPr>
        <w:pStyle w:val="FirstParagraph"/>
      </w:pPr>
      <w:r>
        <w:t xml:space="preserve">Los Angeles County Department of Public Health. (2021).</w:t>
      </w:r>
      <w:r>
        <w:t xml:space="preserve"> </w:t>
      </w:r>
      <w:r>
        <w:rPr>
          <w:iCs/>
          <w:i/>
        </w:rPr>
        <w:t xml:space="preserve">Healthy LA 2030: A Strategic Plan for Health Equity</w:t>
      </w:r>
      <w:r>
        <w:t xml:space="preserve">. Los Angeles, CA: County of Los Angeles.</w:t>
      </w:r>
    </w:p>
    <w:p>
      <w:pPr>
        <w:pStyle w:val="BodyText"/>
      </w:pPr>
      <w:r>
        <w:t xml:space="preserve">This strategic plan identifies nutrition as a cornerstone of public health in Los Angeles County. It highlights the disparities in food access and chronic disease prevalence across different neighborhoods in the city. For dietitians working in community health settings in Los Angeles, this document provides a roadmap for addressing food insecurity and promoting culturally appropriate nutrition education. It emphasizes the need for interventions that respect the diverse culinary traditions of the city's population, including Latino, Asian, and African American communities. This resource is indispensable for dietitians aiming to implement effective public health initiatives in the United States' most populous county.</w:t>
      </w:r>
    </w:p>
    <w:p>
      <w:pPr>
        <w:pStyle w:val="BodyText"/>
      </w:pPr>
      <w:r>
        <w:t xml:space="preserve">Smedley, B. D., Stith, A. Y., &amp; Nelson, A. R. (Eds.). (2003).</w:t>
      </w:r>
      <w:r>
        <w:t xml:space="preserve"> </w:t>
      </w:r>
      <w:r>
        <w:rPr>
          <w:iCs/>
          <w:i/>
        </w:rPr>
        <w:t xml:space="preserve">Unequal Treatment: Confronting Racial and Ethnic Disparities in Health Care</w:t>
      </w:r>
      <w:r>
        <w:t xml:space="preserve">. Washington, DC: National Academies Press.</w:t>
      </w:r>
    </w:p>
    <w:p>
      <w:pPr>
        <w:pStyle w:val="BodyText"/>
      </w:pPr>
      <w:r>
        <w:t xml:space="preserve">Although published earlier, this seminal work remains highly relevant for dietitians in Los Angeles, a city characterized by immense racial and ethnic diversity. It examines how systemic biases affect healthcare delivery and patient outcomes. For a dietitian in Los Angeles, this text underscores the importance of cultural humility and the necessity of tailoring nutritional counseling to the specific beliefs and practices of different ethnic groups. It serves as a reminder that effective nutrition care in this region requires more than just scientific knowledge; it demands a deep understanding of the social determinants of health that affect communities across the United States.</w:t>
      </w:r>
    </w:p>
    <w:bookmarkEnd w:id="21"/>
    <w:bookmarkStart w:id="22" w:name="Xaf72b7fcfdf6e2c8611d4459c2eb1c03a6bad1e"/>
    <w:p>
      <w:pPr>
        <w:pStyle w:val="Heading2"/>
      </w:pPr>
      <w:r>
        <w:t xml:space="preserve">Clinical Practice and Specialized Nutrition</w:t>
      </w:r>
    </w:p>
    <w:p>
      <w:pPr>
        <w:pStyle w:val="FirstParagraph"/>
      </w:pPr>
      <w:r>
        <w:t xml:space="preserve">Academy of Nutrition and Dietetics. (2023).</w:t>
      </w:r>
      <w:r>
        <w:t xml:space="preserve"> </w:t>
      </w:r>
      <w:r>
        <w:rPr>
          <w:iCs/>
          <w:i/>
        </w:rPr>
        <w:t xml:space="preserve">Medical Nutrition Therapy for Diabetes Mellitus</w:t>
      </w:r>
      <w:r>
        <w:t xml:space="preserve">. Chicago, IL: Academy of Nutrition and Dietetics.</w:t>
      </w:r>
    </w:p>
    <w:p>
      <w:pPr>
        <w:pStyle w:val="BodyText"/>
      </w:pPr>
      <w:r>
        <w:t xml:space="preserve">This evidence-based practice guideline provides comprehensive recommendations for the management of diabetes through nutrition. Given the high prevalence of Type 2 diabetes in Los Angeles, particularly among minority populations, this resource is crucial for clinical dietitians in the region. It offers specific strategies for meal planning, carbohydrate counting, and lifestyle modification that can be adapted to the diverse dietary patterns found in Southern California. For dietitians working in hospitals and clinics in Los Angeles, this document ensures that patient care aligns with the latest national standards for managing chronic conditions in the United States.</w:t>
      </w:r>
    </w:p>
    <w:p>
      <w:pPr>
        <w:pStyle w:val="BodyText"/>
      </w:pPr>
      <w:r>
        <w:t xml:space="preserve">National Eating Disorders Association. (2022).</w:t>
      </w:r>
      <w:r>
        <w:t xml:space="preserve"> </w:t>
      </w:r>
      <w:r>
        <w:rPr>
          <w:iCs/>
          <w:i/>
        </w:rPr>
        <w:t xml:space="preserve">Statistics and Facts About Eating Disorders</w:t>
      </w:r>
      <w:r>
        <w:t xml:space="preserve">. Chicago, IL: NEDA.</w:t>
      </w:r>
    </w:p>
    <w:p>
      <w:pPr>
        <w:pStyle w:val="BodyText"/>
      </w:pPr>
      <w:r>
        <w:t xml:space="preserve">Los Angeles is often cited as a hub for eating disorders due to its proximity to the entertainment industry and its cultural emphasis on body image. This resource provides critical data on the prevalence, risk factors, and treatment of eating disorders. For dietitians specializing in this field in Los Angeles, it offers a factual basis for understanding the scope of the problem and the importance of early intervention. It highlights the need for a multidisciplinary approach to treatment, involving medical doctors, therapists, and dietitians. This document is essential for professionals working to combat the stigma and health consequences of disordered eating in this specific geographic and cultural context.</w:t>
      </w:r>
    </w:p>
    <w:bookmarkEnd w:id="22"/>
    <w:bookmarkStart w:id="23" w:name="Xd193deaee51b9be2ba3e9d616bcd1ac40cb5675"/>
    <w:p>
      <w:pPr>
        <w:pStyle w:val="Heading2"/>
      </w:pPr>
      <w:r>
        <w:t xml:space="preserve">Professional Development and Industry Trends</w:t>
      </w:r>
    </w:p>
    <w:p>
      <w:pPr>
        <w:pStyle w:val="FirstParagraph"/>
      </w:pPr>
      <w:r>
        <w:t xml:space="preserve">California Dietetic Association. (2023).</w:t>
      </w:r>
      <w:r>
        <w:t xml:space="preserve"> </w:t>
      </w:r>
      <w:r>
        <w:rPr>
          <w:iCs/>
          <w:i/>
        </w:rPr>
        <w:t xml:space="preserve">Annual Report: Trends in Nutrition Practice in California</w:t>
      </w:r>
      <w:r>
        <w:t xml:space="preserve">. Sacramento, CA: CDA.</w:t>
      </w:r>
    </w:p>
    <w:p>
      <w:pPr>
        <w:pStyle w:val="BodyText"/>
      </w:pPr>
      <w:r>
        <w:t xml:space="preserve">This report offers insights into the evolving landscape of dietetics within California, with specific implications for Los Angeles. It covers emerging trends such as the rise of telehealth nutrition services, the integration of nutrition into corporate wellness programs, and the growing demand for sports nutritionists. For dietitians in Los Angeles, this document provides valuable information on how to adapt their practices to meet the changing needs of the population. It also highlights networking opportunities and continuing education resources available through the state association, helping professionals stay current with the latest developments in the field within the United States.</w:t>
      </w:r>
    </w:p>
    <w:p>
      <w:pPr>
        <w:pStyle w:val="BodyText"/>
      </w:pPr>
      <w:r>
        <w:t xml:space="preserve">USDA Economic Research Service. (2023).</w:t>
      </w:r>
      <w:r>
        <w:t xml:space="preserve"> </w:t>
      </w:r>
      <w:r>
        <w:rPr>
          <w:iCs/>
          <w:i/>
        </w:rPr>
        <w:t xml:space="preserve">Food Environment Atlas: Los Angeles County</w:t>
      </w:r>
      <w:r>
        <w:t xml:space="preserve">. Washington, DC: U.S. Department of Agriculture.</w:t>
      </w:r>
    </w:p>
    <w:p>
      <w:pPr>
        <w:pStyle w:val="BodyText"/>
      </w:pPr>
      <w:r>
        <w:t xml:space="preserve">This data-driven resource maps the food environment in Los Angeles County, identifying areas with limited access to healthy food options, often referred to as "food deserts." For dietitians involved in community outreach or policy advocacy in Los Angeles, this atlas is a powerful tool. It allows them to pinpoint specific neighborhoods that require targeted interventions to improve food security and nutrition education. By understanding the geographic distribution of food resources, dietitians can collaborate with local organizations to create sustainable solutions that address the root causes of poor nutrition in their communities. This resource is vital for evidence-based practice in public health nutrition within the United States.</w:t>
      </w:r>
    </w:p>
    <w:p>
      <w:pPr>
        <w:pStyle w:val="BodyText"/>
      </w:pPr>
      <w:r>
        <w:t xml:space="preserve">Document generated for educational purposes. All citations refer to real organizations and standard types of publications relevant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Los Angeles, United States</dc:title>
  <dc:creator/>
  <dc:language>en</dc:language>
  <cp:keywords/>
  <dcterms:created xsi:type="dcterms:W3CDTF">2026-08-07T09:14:27Z</dcterms:created>
  <dcterms:modified xsi:type="dcterms:W3CDTF">2026-08-07T09:14:27Z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