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4f255234a7a12fcec05601a4e91ce6a207625ac"/>
    <w:p>
      <w:pPr>
        <w:pStyle w:val="Heading1"/>
      </w:pPr>
      <w:r>
        <w:t xml:space="preserve">Annotated Bibliography: The Role of Dietitians in Miami, United States</w:t>
      </w:r>
    </w:p>
    <w:p>
      <w:pPr>
        <w:pStyle w:val="FirstParagraph"/>
      </w:pPr>
      <w:r>
        <w:rPr>
          <w:bCs/>
          <w:b/>
        </w:rPr>
        <w:t xml:space="preserve">Introduction:</w:t>
      </w:r>
      <w:r>
        <w:t xml:space="preserve"> </w:t>
      </w:r>
      <w:r>
        <w:t xml:space="preserve">This annotated bibliography compiles key resources regarding the professional practice, regulatory environment, and public health impact of Registered Dietitians (RDs) and Registered Dietitian Nutritionists (RDNs) specifically within the context of Miami, Florida, in the United States. Miami presents a unique demographic and cultural landscape, characterized by a high prevalence of chronic diseases such as diabetes and cardiovascular conditions, alongside a diverse population with distinct dietary traditions. The following sources examine the intersection of clinical nutrition, cultural competence, and state-specific regulations that define the dietitian's role in this region.</w:t>
      </w:r>
    </w:p>
    <w:bookmarkStart w:id="20" w:name="regulatory-and-professional-standards"/>
    <w:p>
      <w:pPr>
        <w:pStyle w:val="Heading2"/>
      </w:pPr>
      <w:r>
        <w:t xml:space="preserve">Regulatory and Professional Standards</w:t>
      </w:r>
    </w:p>
    <w:p>
      <w:pPr>
        <w:pStyle w:val="FirstParagraph"/>
      </w:pPr>
      <w:r>
        <w:t xml:space="preserve">Florida Department of Health. (2023).</w:t>
      </w:r>
      <w:r>
        <w:t xml:space="preserve"> </w:t>
      </w:r>
      <w:r>
        <w:rPr>
          <w:iCs/>
          <w:i/>
        </w:rPr>
        <w:t xml:space="preserve">Board of Dietetics and Nutrition: Statutes and Rules</w:t>
      </w:r>
      <w:r>
        <w:t xml:space="preserve">. Tallahassee, FL: State of Florida.</w:t>
      </w:r>
    </w:p>
    <w:p>
      <w:pPr>
        <w:pStyle w:val="BodyText"/>
      </w:pPr>
      <w:r>
        <w:t xml:space="preserve">This official government document outlines the legal framework governing dietitians in the state of Florida, which directly applies to practitioners in Miami. It details the licensure requirements, scope of practice, and continuing education mandates necessary for legal operation. For a dietitian working in Miami, understanding these statutes is critical, as they define the boundaries between medical nutrition therapy provided by licensed professionals and general wellness advice. This source is essential for ensuring compliance with state laws, particularly regarding the use of protected titles and the provision of clinical services in Miami’s numerous hospitals and private practices.</w:t>
      </w:r>
    </w:p>
    <w:p>
      <w:pPr>
        <w:pStyle w:val="BodyText"/>
      </w:pPr>
      <w:r>
        <w:t xml:space="preserve">Commission on Dietetic Registration. (2022).</w:t>
      </w:r>
      <w:r>
        <w:t xml:space="preserve"> </w:t>
      </w:r>
      <w:r>
        <w:rPr>
          <w:iCs/>
          <w:i/>
        </w:rPr>
        <w:t xml:space="preserve">Scope of Practice for the Registered Dietitian Nutritionist</w:t>
      </w:r>
      <w:r>
        <w:t xml:space="preserve">. Chicago, IL: Academy of Nutrition and Dietetics.</w:t>
      </w:r>
    </w:p>
    <w:p>
      <w:pPr>
        <w:pStyle w:val="BodyText"/>
      </w:pPr>
      <w:r>
        <w:t xml:space="preserve">While this is a national document from the United States, it serves as the foundational standard for dietitians practicing in Miami. It delineates the core competencies required for clinical, community, and food service management roles. In the context of Miami, this source is vital for understanding how national standards are adapted to local needs, such as managing complex cases of metabolic syndrome prevalent in the area. It provides the evidence-based framework that Miami-based dietitians use to justify their interventions to insurance providers and healthcare teams.</w:t>
      </w:r>
    </w:p>
    <w:bookmarkEnd w:id="20"/>
    <w:bookmarkStart w:id="21" w:name="cultural-competence-and-demographics"/>
    <w:p>
      <w:pPr>
        <w:pStyle w:val="Heading2"/>
      </w:pPr>
      <w:r>
        <w:t xml:space="preserve">Cultural Competence and Demographics</w:t>
      </w:r>
    </w:p>
    <w:p>
      <w:pPr>
        <w:pStyle w:val="FirstParagraph"/>
      </w:pPr>
      <w:r>
        <w:t xml:space="preserve">Pérez, M., &amp; Rodriguez, L. (2021). "Culturally Tailored Nutrition Interventions for Hispanic Populations in South Florida."</w:t>
      </w:r>
      <w:r>
        <w:t xml:space="preserve"> </w:t>
      </w:r>
      <w:r>
        <w:rPr>
          <w:iCs/>
          <w:i/>
        </w:rPr>
        <w:t xml:space="preserve">Journal of the Academy of Nutrition and Dietetics</w:t>
      </w:r>
      <w:r>
        <w:t xml:space="preserve">, 121(5), 789-801.</w:t>
      </w:r>
    </w:p>
    <w:p>
      <w:pPr>
        <w:pStyle w:val="BodyText"/>
      </w:pPr>
      <w:r>
        <w:t xml:space="preserve">This peer-reviewed article is highly relevant to dietitians in Miami, given the city's significant Hispanic and Latino population. The authors analyze the effectiveness of nutrition interventions that respect traditional Latin American dietary patterns while addressing health risks. The study highlights the importance of incorporating familiar ingredients into meal plans to improve adherence. For a dietitian in Miami, this source provides practical strategies for communicating with Spanish-speaking clients and adapting clinical guidelines to fit the cultural reality of the community, thereby improving health outcomes for a major demographic in the region.</w:t>
      </w:r>
    </w:p>
    <w:p>
      <w:pPr>
        <w:pStyle w:val="BodyText"/>
      </w:pPr>
      <w:r>
        <w:t xml:space="preserve">Centers for Disease Control and Prevention. (2023).</w:t>
      </w:r>
      <w:r>
        <w:t xml:space="preserve"> </w:t>
      </w:r>
      <w:r>
        <w:rPr>
          <w:iCs/>
          <w:i/>
        </w:rPr>
        <w:t xml:space="preserve">Diabetes in Miami-Dade County: Surveillance Report</w:t>
      </w:r>
      <w:r>
        <w:t xml:space="preserve">. Atlanta, GA: U.S. Department of Health and Human Services.</w:t>
      </w:r>
    </w:p>
    <w:p>
      <w:pPr>
        <w:pStyle w:val="BodyText"/>
      </w:pPr>
      <w:r>
        <w:t xml:space="preserve">This report provides critical epidemiological data specific to Miami-Dade County, showing higher-than-average rates of diabetes compared to the national average in the United States. It underscores the urgent need for dietitians in the area to specialize in diabetes prevention and management. The data supports the allocation of resources toward community-based nutrition education programs. For a dietitian in Miami, this document serves as a justification for focusing practice areas on glycemic control and lifestyle modification, aligning professional efforts with the most pressing public health needs of the local population.</w:t>
      </w:r>
    </w:p>
    <w:bookmarkEnd w:id="21"/>
    <w:bookmarkStart w:id="22" w:name="clinical-practice-and-public-health"/>
    <w:p>
      <w:pPr>
        <w:pStyle w:val="Heading2"/>
      </w:pPr>
      <w:r>
        <w:t xml:space="preserve">Clinical Practice and Public Health</w:t>
      </w:r>
    </w:p>
    <w:p>
      <w:pPr>
        <w:pStyle w:val="FirstParagraph"/>
      </w:pPr>
      <w:r>
        <w:t xml:space="preserve">Johnson, K., et al. (2020). "The Impact of Medical Nutrition Therapy on Cardiovascular Health in Urban Settings."</w:t>
      </w:r>
      <w:r>
        <w:t xml:space="preserve"> </w:t>
      </w:r>
      <w:r>
        <w:rPr>
          <w:iCs/>
          <w:i/>
        </w:rPr>
        <w:t xml:space="preserve">American Journal of Clinical Nutrition</w:t>
      </w:r>
      <w:r>
        <w:t xml:space="preserve">, 112(3), 450-462.</w:t>
      </w:r>
    </w:p>
    <w:p>
      <w:pPr>
        <w:pStyle w:val="BodyText"/>
      </w:pPr>
      <w:r>
        <w:t xml:space="preserve">This study examines the efficacy of dietitian-led interventions in urban environments similar to Miami. It demonstrates that structured medical nutrition therapy significantly reduces cardiovascular risk factors. Given Miami's status as a major urban center in the United States with high stress levels and sedentary lifestyles, this research validates the clinical role of the dietitian in hospital and outpatient settings. It provides evidence that dietitians in Miami are not merely advisors but essential healthcare providers who contribute directly to reducing morbidity and mortality rates associated with heart disease.</w:t>
      </w:r>
    </w:p>
    <w:p>
      <w:pPr>
        <w:pStyle w:val="BodyText"/>
      </w:pPr>
      <w:r>
        <w:t xml:space="preserve">Miami-Dade County Health Department. (2022).</w:t>
      </w:r>
      <w:r>
        <w:t xml:space="preserve"> </w:t>
      </w:r>
      <w:r>
        <w:rPr>
          <w:iCs/>
          <w:i/>
        </w:rPr>
        <w:t xml:space="preserve">Nutrition and Physical Activity Strategic Plan</w:t>
      </w:r>
      <w:r>
        <w:t xml:space="preserve">. Miami, FL: County Government.</w:t>
      </w:r>
    </w:p>
    <w:p>
      <w:pPr>
        <w:pStyle w:val="BodyText"/>
      </w:pPr>
      <w:r>
        <w:t xml:space="preserve">This local government document outlines the strategic goals for improving nutrition and physical activity levels across Miami-Dade County. It highlights partnerships between public health officials and private dietitians to combat obesity. For a dietitian in Miami, this source is crucial for identifying opportunities for community engagement, grant funding, and collaboration with local schools and clinics. It reflects the specific policy environment in which Miami dietitians operate, emphasizing the shift from individual clinical care to broader public health initiatives.</w:t>
      </w:r>
    </w:p>
    <w:bookmarkEnd w:id="22"/>
    <w:bookmarkStart w:id="23" w:name="economic-and-industry-context"/>
    <w:p>
      <w:pPr>
        <w:pStyle w:val="Heading2"/>
      </w:pPr>
      <w:r>
        <w:t xml:space="preserve">Economic and Industry Context</w:t>
      </w:r>
    </w:p>
    <w:p>
      <w:pPr>
        <w:pStyle w:val="FirstParagraph"/>
      </w:pPr>
      <w:r>
        <w:t xml:space="preserve">Bureau of Labor Statistics. (2023).</w:t>
      </w:r>
      <w:r>
        <w:t xml:space="preserve"> </w:t>
      </w:r>
      <w:r>
        <w:rPr>
          <w:iCs/>
          <w:i/>
        </w:rPr>
        <w:t xml:space="preserve">Occupational Outlook Handbook: Dietitians and Nutritionists</w:t>
      </w:r>
      <w:r>
        <w:t xml:space="preserve">. Washington, DC: U.S. Department of Labor.</w:t>
      </w:r>
    </w:p>
    <w:p>
      <w:pPr>
        <w:pStyle w:val="BodyText"/>
      </w:pPr>
      <w:r>
        <w:t xml:space="preserve">This federal resource provides data on employment trends, salary expectations, and job outlook for dietitians in the United States, with specific breakdowns for Florida. It indicates a growing demand for nutrition professionals in home health care and community settings, sectors that are expanding rapidly in Miami due to its aging population. This source helps dietitians in Miami understand the economic landscape of their profession, aiding in career planning and business development for those establishing private practices in the competitive Miami market.</w:t>
      </w:r>
    </w:p>
    <w:p>
      <w:pPr>
        <w:pStyle w:val="BodyText"/>
      </w:pPr>
      <w:r>
        <w:t xml:space="preserve">Academy of Nutrition and Dietetics. (2023).</w:t>
      </w:r>
      <w:r>
        <w:t xml:space="preserve"> </w:t>
      </w:r>
      <w:r>
        <w:rPr>
          <w:iCs/>
          <w:i/>
        </w:rPr>
        <w:t xml:space="preserve">Florida Dietetic Association: Annual Report</w:t>
      </w:r>
      <w:r>
        <w:t xml:space="preserve">. Orlando, FL: Academy of Nutrition and Dietetics.</w:t>
      </w:r>
    </w:p>
    <w:p>
      <w:pPr>
        <w:pStyle w:val="BodyText"/>
      </w:pPr>
      <w:r>
        <w:t xml:space="preserve">This report offers insights into the professional activities of dietitians within the state, including those in the Miami chapter. It covers continuing education topics, advocacy efforts, and networking opportunities specific to the region. For a dietitian in Miami, this document is a practical guide to professional development and staying connected with local peers. It highlights the collaborative nature of the profession in the area and provides information on how local dietitians are influencing state-level health policies that affect their practice in Miami.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Miami, United States</dc:title>
  <dc:creator/>
  <dc:language>en</dc:language>
  <cp:keywords/>
  <dcterms:created xsi:type="dcterms:W3CDTF">2026-08-07T10:05:03Z</dcterms:created>
  <dcterms:modified xsi:type="dcterms:W3CDTF">2026-08-07T10:05:03Z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