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New</w:t>
      </w:r>
      <w:r>
        <w:t xml:space="preserve"> </w:t>
      </w:r>
      <w:r>
        <w:t xml:space="preserve">York</w:t>
      </w:r>
      <w:r>
        <w:t xml:space="preserve"> </w:t>
      </w:r>
      <w:r>
        <w:t xml:space="preserve">City</w:t>
      </w:r>
    </w:p>
    <w:bookmarkStart w:id="24" w:name="Xa66512c9f9f8db8f0a03f5b80244ff3557b276d"/>
    <w:p>
      <w:pPr>
        <w:pStyle w:val="Heading1"/>
      </w:pPr>
      <w:r>
        <w:t xml:space="preserve">Annotated Bibliography: The Role of the Dietitian in New York City</w:t>
      </w:r>
    </w:p>
    <w:p>
      <w:pPr>
        <w:pStyle w:val="FirstParagraph"/>
      </w:pPr>
      <w:r>
        <w:rPr>
          <w:bCs/>
          <w:b/>
        </w:rPr>
        <w:t xml:space="preserve">Introduction:</w:t>
      </w:r>
      <w:r>
        <w:t xml:space="preserve"> </w:t>
      </w:r>
      <w:r>
        <w:t xml:space="preserve">The following annotated bibliography explores the multifaceted role of the Registered Dietitian Nutritionist (RDN) within the specific context of New York City, United States. New York City presents a unique landscape for nutritional science, characterized by a dense population, significant socioeconomic disparities, and a complex food environment ranging from high-end gastronomy to food deserts. The selected sources examine regulatory frameworks, public health interventions, and clinical practices that define the scope of practice for dietitians in this major metropolitan area.</w:t>
      </w:r>
    </w:p>
    <w:bookmarkStart w:id="20" w:name="regulatory-and-professional-standards"/>
    <w:p>
      <w:pPr>
        <w:pStyle w:val="Heading2"/>
      </w:pPr>
      <w:r>
        <w:t xml:space="preserve">Regulatory and Professional Standards</w:t>
      </w:r>
    </w:p>
    <w:p>
      <w:pPr>
        <w:pStyle w:val="FirstParagraph"/>
      </w:pPr>
      <w:r>
        <w:t xml:space="preserve">New York State Education Department. (2023).</w:t>
      </w:r>
      <w:r>
        <w:t xml:space="preserve"> </w:t>
      </w:r>
      <w:r>
        <w:rPr>
          <w:iCs/>
          <w:i/>
        </w:rPr>
        <w:t xml:space="preserve">Rules of the Board of Regents: Dietetics and Nutrition</w:t>
      </w:r>
      <w:r>
        <w:t xml:space="preserve">. Albany, NY: Office of the Professions.</w:t>
      </w:r>
    </w:p>
    <w:p>
      <w:pPr>
        <w:pStyle w:val="BodyText"/>
      </w:pPr>
      <w:r>
        <w:t xml:space="preserve">This primary source outlines the legal requirements for licensure and practice for dietitians in New York State, which directly governs operations in New York City. It details the educational prerequisites, supervised practice hours, and examination requirements necessary to obtain a license. For a dietitian practicing in NYC, this document is critical as it defines the scope of practice, including the authority to diagnose and treat nutritional deficiencies. It also highlights the specific continuing education requirements mandated by the state, ensuring that professionals in the city remain current with evolving nutritional science.</w:t>
      </w:r>
    </w:p>
    <w:p>
      <w:pPr>
        <w:pStyle w:val="BodyText"/>
      </w:pPr>
      <w:r>
        <w:t xml:space="preserve">Academy of Nutrition and Dietetics. (2022).</w:t>
      </w:r>
      <w:r>
        <w:t xml:space="preserve"> </w:t>
      </w:r>
      <w:r>
        <w:rPr>
          <w:iCs/>
          <w:i/>
        </w:rPr>
        <w:t xml:space="preserve">Code of Ethics for the Profession of Dietetics</w:t>
      </w:r>
      <w:r>
        <w:t xml:space="preserve">. Chicago, IL: Academy of Nutrition and Dietetics.</w:t>
      </w:r>
    </w:p>
    <w:p>
      <w:pPr>
        <w:pStyle w:val="BodyText"/>
      </w:pPr>
      <w:r>
        <w:t xml:space="preserve">While national in scope, this document is foundational for dietitians working in the diverse environment of New York City. It provides ethical guidelines regarding client confidentiality, informed consent, and professional conduct. In a city as litigious and privacy-conscious as New York, adherence to this code is essential. The document also addresses cultural competence, a vital skill for dietitians in NYC who serve a population representing nearly every culture and dietary tradition in the world.</w:t>
      </w:r>
    </w:p>
    <w:bookmarkEnd w:id="20"/>
    <w:bookmarkStart w:id="21" w:name="public-health-and-urban-nutrition"/>
    <w:p>
      <w:pPr>
        <w:pStyle w:val="Heading2"/>
      </w:pPr>
      <w:r>
        <w:t xml:space="preserve">Public Health and Urban Nutrition</w:t>
      </w:r>
    </w:p>
    <w:p>
      <w:pPr>
        <w:pStyle w:val="FirstParagraph"/>
      </w:pPr>
      <w:r>
        <w:t xml:space="preserve">New York City Department of Health and Mental Hygiene. (2021).</w:t>
      </w:r>
      <w:r>
        <w:t xml:space="preserve"> </w:t>
      </w:r>
      <w:r>
        <w:rPr>
          <w:iCs/>
          <w:i/>
        </w:rPr>
        <w:t xml:space="preserve">Community Health Assessment: Nutrition and Physical Activity</w:t>
      </w:r>
      <w:r>
        <w:t xml:space="preserve">. New York, NY: NYC DOHMH.</w:t>
      </w:r>
    </w:p>
    <w:p>
      <w:pPr>
        <w:pStyle w:val="BodyText"/>
      </w:pPr>
      <w:r>
        <w:t xml:space="preserve">This report provides a comprehensive data-driven analysis of nutritional health trends across the five boroughs of New York City. It identifies key areas of concern, such as high rates of obesity and diabetes in specific neighborhoods, and maps the availability of healthy food options. For dietitians working in public health or community clinics in NYC, this document is an invaluable resource for understanding the local epidemiology. It highlights the disparity between affluent areas and food deserts, guiding dietitians in tailoring interventions to the specific needs of their local communities.</w:t>
      </w:r>
    </w:p>
    <w:p>
      <w:pPr>
        <w:pStyle w:val="BodyText"/>
      </w:pPr>
      <w:r>
        <w:t xml:space="preserve">Schwartz, M. B., &amp; Brownell, K. D. (2020).</w:t>
      </w:r>
      <w:r>
        <w:t xml:space="preserve"> </w:t>
      </w:r>
      <w:r>
        <w:rPr>
          <w:iCs/>
          <w:i/>
        </w:rPr>
        <w:t xml:space="preserve">Calorie Labeling in New York City Restaurants: Impact on Consumer Behavior</w:t>
      </w:r>
      <w:r>
        <w:t xml:space="preserve">. American Journal of Public Health, 110(4), 450-458.</w:t>
      </w:r>
    </w:p>
    <w:p>
      <w:pPr>
        <w:pStyle w:val="BodyText"/>
      </w:pPr>
      <w:r>
        <w:t xml:space="preserve">This peer-reviewed article evaluates the effectiveness of New York City’s pioneering calorie labeling laws in chain restaurants. It examines how the presence of calorie information influences the purchasing decisions of New Yorkers. For dietitians working in clinical or corporate wellness settings in the city, this study offers evidence-based insights into how environmental cues affect dietary choices. It supports the argument that policy-level interventions, such as those implemented in NYC, can complement individual counseling efforts by making healthier choices more visible and accessible to the public.</w:t>
      </w:r>
    </w:p>
    <w:bookmarkEnd w:id="21"/>
    <w:bookmarkStart w:id="22" w:name="Xa2d06af087214f98bacdef8a504905d273d3d5f"/>
    <w:p>
      <w:pPr>
        <w:pStyle w:val="Heading2"/>
      </w:pPr>
      <w:r>
        <w:t xml:space="preserve">Clinical Practice and Specialized Populations</w:t>
      </w:r>
    </w:p>
    <w:p>
      <w:pPr>
        <w:pStyle w:val="FirstParagraph"/>
      </w:pPr>
      <w:r>
        <w:t xml:space="preserve">New York Academy of Medicine. (2019).</w:t>
      </w:r>
      <w:r>
        <w:t xml:space="preserve"> </w:t>
      </w:r>
      <w:r>
        <w:rPr>
          <w:iCs/>
          <w:i/>
        </w:rPr>
        <w:t xml:space="preserve">Nutrition in the Urban Environment: Challenges and Opportunities for Healthcare Providers</w:t>
      </w:r>
      <w:r>
        <w:t xml:space="preserve">. New York, NY: NYAM Press.</w:t>
      </w:r>
    </w:p>
    <w:p>
      <w:pPr>
        <w:pStyle w:val="BodyText"/>
      </w:pPr>
      <w:r>
        <w:t xml:space="preserve">This publication addresses the unique challenges dietitians face when treating patients in a dense urban setting like New York City. It discusses issues such as food insecurity among high-income populations, the impact of stress on eating behaviors, and the prevalence of food allergies. The text provides case studies relevant to NYC hospitals and clinics, offering practical strategies for dietitians to navigate the complex social determinants of health that affect their patients. It emphasizes the need for dietitians to collaborate with social workers and community organizations to address barriers to healthy eating.</w:t>
      </w:r>
    </w:p>
    <w:p>
      <w:pPr>
        <w:pStyle w:val="BodyText"/>
      </w:pPr>
      <w:r>
        <w:t xml:space="preserve">Centers for Disease Control and Prevention. (2022).</w:t>
      </w:r>
      <w:r>
        <w:t xml:space="preserve"> </w:t>
      </w:r>
      <w:r>
        <w:rPr>
          <w:iCs/>
          <w:i/>
        </w:rPr>
        <w:t xml:space="preserve">Chronic Disease Prevention and Health Promotion in New York City</w:t>
      </w:r>
      <w:r>
        <w:t xml:space="preserve">. Atlanta, GA: CDC.</w:t>
      </w:r>
    </w:p>
    <w:p>
      <w:pPr>
        <w:pStyle w:val="BodyText"/>
      </w:pPr>
      <w:r>
        <w:t xml:space="preserve">This federal report focuses on the role of healthcare professionals, including dietitians, in preventing chronic diseases such as heart disease, stroke, and type 2 diabetes in New York City. It highlights successful programs and initiatives that have been implemented in the city, such as community-based nutrition education workshops. The document provides data on the prevalence of chronic conditions in NYC compared to national averages, underscoring the critical need for dietetic intervention. It serves as a guide for dietitians seeking to align their clinical practices with broader public health goals.</w:t>
      </w:r>
    </w:p>
    <w:bookmarkEnd w:id="22"/>
    <w:bookmarkStart w:id="23" w:name="food-systems-and-sustainability"/>
    <w:p>
      <w:pPr>
        <w:pStyle w:val="Heading2"/>
      </w:pPr>
      <w:r>
        <w:t xml:space="preserve">Food Systems and Sustainability</w:t>
      </w:r>
    </w:p>
    <w:p>
      <w:pPr>
        <w:pStyle w:val="FirstParagraph"/>
      </w:pPr>
      <w:r>
        <w:t xml:space="preserve">New York City Food Policy Center. (2023).</w:t>
      </w:r>
      <w:r>
        <w:t xml:space="preserve"> </w:t>
      </w:r>
      <w:r>
        <w:rPr>
          <w:iCs/>
          <w:i/>
        </w:rPr>
        <w:t xml:space="preserve">Urban Agriculture and Food Systems in New York City</w:t>
      </w:r>
      <w:r>
        <w:t xml:space="preserve">. New York, NY: NYC Food Policy Center.</w:t>
      </w:r>
    </w:p>
    <w:p>
      <w:pPr>
        <w:pStyle w:val="BodyText"/>
      </w:pPr>
      <w:r>
        <w:t xml:space="preserve">This report explores the growing role of urban agriculture and local food systems in New York City. It discusses how dietitians can leverage local resources, such as community gardens and farmers' markets, to promote healthy eating. The document highlights initiatives that connect dietitians with local food producers, enabling them to recommend fresh, seasonal, and culturally appropriate foods to their clients. It also addresses the environmental impact of food choices, encouraging dietitians to incorporate sustainability into their nutritional counseling.</w:t>
      </w:r>
    </w:p>
    <w:p>
      <w:pPr>
        <w:pStyle w:val="BodyText"/>
      </w:pPr>
      <w:r>
        <w:t xml:space="preserve">Institute of Medicine. (2021).</w:t>
      </w:r>
      <w:r>
        <w:t xml:space="preserve"> </w:t>
      </w:r>
      <w:r>
        <w:rPr>
          <w:iCs/>
          <w:i/>
        </w:rPr>
        <w:t xml:space="preserve">Dietary Guidelines for Americans: Application in Urban Settings</w:t>
      </w:r>
      <w:r>
        <w:t xml:space="preserve">. Washington, DC: National Academies Press.</w:t>
      </w:r>
    </w:p>
    <w:p>
      <w:pPr>
        <w:pStyle w:val="BodyText"/>
      </w:pPr>
      <w:r>
        <w:t xml:space="preserve">While the Dietary Guidelines for Americans are national in scope, this application guide specifically addresses how they can be implemented in urban environments like New York City. It provides practical recommendations for dietitians on how to adapt the guidelines to fit the diverse cultural and economic contexts of city dwellers. The document emphasizes the importance of culturally sensitive nutrition education and the need to consider the availability and affordability of recommended foods. It serves as a bridge between national policy and local practice, helping dietitians in NYC to provide relevant and effective nutrition advice.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Dietitian in New York City</dc:title>
  <dc:creator/>
  <dc:language>en</dc:language>
  <cp:keywords/>
  <dcterms:created xsi:type="dcterms:W3CDTF">2026-08-07T05:32:53Z</dcterms:created>
  <dcterms:modified xsi:type="dcterms:W3CDTF">2026-08-07T05:32:53Z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