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San</w:t>
      </w:r>
      <w:r>
        <w:t xml:space="preserve"> </w:t>
      </w:r>
      <w:r>
        <w:t xml:space="preserve">Francisco,</w:t>
      </w:r>
      <w:r>
        <w:t xml:space="preserve"> </w:t>
      </w:r>
      <w:r>
        <w:t xml:space="preserve">United</w:t>
      </w:r>
      <w:r>
        <w:t xml:space="preserve"> </w:t>
      </w:r>
      <w:r>
        <w:t xml:space="preserve">States</w:t>
      </w:r>
    </w:p>
    <w:bookmarkStart w:id="32" w:name="Xdd4b520e45a1124ee27bdbe76b4f4b13bbc043b"/>
    <w:p>
      <w:pPr>
        <w:pStyle w:val="Heading1"/>
      </w:pPr>
      <w:r>
        <w:t xml:space="preserve">Annotated Bibliography: The Role of the Dietitian in San Francisco, United States</w:t>
      </w:r>
    </w:p>
    <w:p>
      <w:pPr>
        <w:pStyle w:val="FirstParagraph"/>
      </w:pPr>
      <w:r>
        <w:t xml:space="preserve">The following annotated bibliography explores the multifaceted role of the Registered Dietitian (RD) within the unique socio-economic and cultural landscape of San Francisco, United States. As a city characterized by high healthcare costs, a diverse immigrant population, and a progressive food culture, San Francisco presents distinct challenges and opportunities for nutritional science. This collection of sources examines regulatory frameworks, community health initiatives, and the integration of dietetics into the local healthcare system.</w:t>
      </w:r>
    </w:p>
    <w:bookmarkStart w:id="21" w:name="Xf8c719d2ef2d44dc8d18bff52a09f4554478458"/>
    <w:p>
      <w:pPr>
        <w:pStyle w:val="Heading2"/>
      </w:pPr>
      <w:r>
        <w:t xml:space="preserve">Regulatory Frameworks and Professional Standards</w:t>
      </w:r>
    </w:p>
    <w:bookmarkStart w:id="20" w:name="state-licensing-and-scope-of-practice"/>
    <w:p>
      <w:pPr>
        <w:pStyle w:val="Heading3"/>
      </w:pPr>
      <w:r>
        <w:t xml:space="preserve">1. State Licensing and Scope of Practice</w:t>
      </w:r>
    </w:p>
    <w:p>
      <w:pPr>
        <w:pStyle w:val="FirstParagraph"/>
      </w:pPr>
      <w:r>
        <w:t xml:space="preserve">California Board of Registered Dietitians. (2023).</w:t>
      </w:r>
      <w:r>
        <w:t xml:space="preserve"> </w:t>
      </w:r>
      <w:r>
        <w:rPr>
          <w:iCs/>
          <w:i/>
        </w:rPr>
        <w:t xml:space="preserve">Business and Professions Code: Dietetics and Nutrition Practice Act</w:t>
      </w:r>
      <w:r>
        <w:t xml:space="preserve">. Sacramento, CA: State of California.</w:t>
      </w:r>
    </w:p>
    <w:p>
      <w:pPr>
        <w:pStyle w:val="BodyText"/>
      </w:pPr>
      <w:r>
        <w:t xml:space="preserve">This primary legal document outlines the statutory requirements for practicing as a dietitian in California, directly governing professionals in San Francisco. It details the educational prerequisites, supervised practice hours, and examination requirements necessary to obtain licensure. For a dietitian operating in San Francisco, this source is critical for understanding the legal scope of practice, particularly regarding medical nutrition therapy (MNT) and the authority to prescribe dietary interventions for chronic diseases. The document ensures that the high standard of care expected in the Bay Area is legally enforced, protecting public health while defining the professional boundaries for nutritionists versus registered dietitians.</w:t>
      </w:r>
    </w:p>
    <w:bookmarkEnd w:id="20"/>
    <w:bookmarkEnd w:id="21"/>
    <w:bookmarkStart w:id="24" w:name="public-health-and-community-nutrition"/>
    <w:p>
      <w:pPr>
        <w:pStyle w:val="Heading2"/>
      </w:pPr>
      <w:r>
        <w:t xml:space="preserve">Public Health and Community Nutrition</w:t>
      </w:r>
    </w:p>
    <w:bookmarkStart w:id="22" w:name="X854291557e23f96438e04a1d888079cad87eb52"/>
    <w:p>
      <w:pPr>
        <w:pStyle w:val="Heading3"/>
      </w:pPr>
      <w:r>
        <w:t xml:space="preserve">2. Addressing Food Insecurity in the Bay Area</w:t>
      </w:r>
    </w:p>
    <w:p>
      <w:pPr>
        <w:pStyle w:val="FirstParagraph"/>
      </w:pPr>
      <w:r>
        <w:t xml:space="preserve">San Francisco Department of Public Health. (2022).</w:t>
      </w:r>
      <w:r>
        <w:t xml:space="preserve"> </w:t>
      </w:r>
      <w:r>
        <w:rPr>
          <w:iCs/>
          <w:i/>
        </w:rPr>
        <w:t xml:space="preserve">Healthy San Francisco 2025: Nutrition and Food Security Strategic Plan</w:t>
      </w:r>
      <w:r>
        <w:t xml:space="preserve">. San Francisco, CA: SFDPH.</w:t>
      </w:r>
    </w:p>
    <w:p>
      <w:pPr>
        <w:pStyle w:val="BodyText"/>
      </w:pPr>
      <w:r>
        <w:t xml:space="preserve">This strategic plan provides a comprehensive overview of the city's efforts to combat food insecurity and promote equitable access to nutritious food. It highlights the pivotal role of dietitians in community-based organizations and public health clinics throughout San Francisco. The document analyzes data regarding food deserts in specific neighborhoods and outlines interventions where dietitians serve as educators and program coordinators. It is an essential resource for understanding how dietitians in San Francisco collaborate with local government to address the paradox of high wealth coexisting with significant nutritional disparities among low-income residents.</w:t>
      </w:r>
    </w:p>
    <w:bookmarkEnd w:id="22"/>
    <w:bookmarkStart w:id="23" w:name="cultural-competency-in-nutrition-care"/>
    <w:p>
      <w:pPr>
        <w:pStyle w:val="Heading3"/>
      </w:pPr>
      <w:r>
        <w:t xml:space="preserve">3. Cultural Competency in Nutrition Care</w:t>
      </w:r>
    </w:p>
    <w:p>
      <w:pPr>
        <w:pStyle w:val="FirstParagraph"/>
      </w:pPr>
      <w:r>
        <w:t xml:space="preserve">Nguyen, T., &amp; Rodriguez, M. (2021). "Culturally Tailored Dietary Interventions for Immigrant Populations in Urban California."</w:t>
      </w:r>
      <w:r>
        <w:t xml:space="preserve"> </w:t>
      </w:r>
      <w:r>
        <w:rPr>
          <w:iCs/>
          <w:i/>
        </w:rPr>
        <w:t xml:space="preserve">Journal of Community Health Nursing</w:t>
      </w:r>
      <w:r>
        <w:t xml:space="preserve">, 38(4), 215-228.</w:t>
      </w:r>
    </w:p>
    <w:p>
      <w:pPr>
        <w:pStyle w:val="BodyText"/>
      </w:pPr>
      <w:r>
        <w:t xml:space="preserve">This peer-reviewed article examines the effectiveness of culturally sensitive dietary counseling provided by dietitians to immigrant communities in major California cities, with specific case studies from San Francisco. The authors argue that standard Western dietary guidelines often fail to resonate with diverse populations. The study demonstrates how dietitians in San Francisco adapt meal plans to incorporate traditional cuisines from Southeast Asia, Latin America, and the Pacific Islands. This source is vital for understanding the necessity of cultural humility in the dietetic profession within one of the most ethnically diverse cities in the United States.</w:t>
      </w:r>
    </w:p>
    <w:bookmarkEnd w:id="23"/>
    <w:bookmarkEnd w:id="24"/>
    <w:bookmarkStart w:id="27" w:name="X67b7237c3b9b7c531c0ada75f75e3ff5949e2bd"/>
    <w:p>
      <w:pPr>
        <w:pStyle w:val="Heading2"/>
      </w:pPr>
      <w:r>
        <w:t xml:space="preserve">Clinical Practice and Chronic Disease Management</w:t>
      </w:r>
    </w:p>
    <w:bookmarkStart w:id="25" w:name="diabetes-management-in-urban-settings"/>
    <w:p>
      <w:pPr>
        <w:pStyle w:val="Heading3"/>
      </w:pPr>
      <w:r>
        <w:t xml:space="preserve">4. Diabetes Management in Urban Settings</w:t>
      </w:r>
    </w:p>
    <w:p>
      <w:pPr>
        <w:pStyle w:val="FirstParagraph"/>
      </w:pPr>
      <w:r>
        <w:t xml:space="preserve">American Diabetes Association. (2023).</w:t>
      </w:r>
      <w:r>
        <w:t xml:space="preserve"> </w:t>
      </w:r>
      <w:r>
        <w:rPr>
          <w:iCs/>
          <w:i/>
        </w:rPr>
        <w:t xml:space="preserve">Standards of Care in Diabetes: 2023</w:t>
      </w:r>
      <w:r>
        <w:t xml:space="preserve">. Diabetes Care, 46(Supplement 1).</w:t>
      </w:r>
    </w:p>
    <w:p>
      <w:pPr>
        <w:pStyle w:val="BodyText"/>
      </w:pPr>
      <w:r>
        <w:t xml:space="preserve">While a national guideline, this document is the cornerstone of clinical practice for dietitians working in San Francisco's major medical centers, such as UCSF Medical Center and Zuckerberg San Francisco General Hospital. It emphasizes the critical role of the Registered Dietitian Nutritionist (RDN) in the multidisciplinary management of diabetes. Given the high prevalence of Type 2 diabetes in the Bay Area, this source provides the evidence-based protocols that local dietitians use to design medical nutrition therapy plans. It underscores the dietitian's role in reducing healthcare costs and improving patient outcomes through personalized nutritional intervention.</w:t>
      </w:r>
    </w:p>
    <w:bookmarkEnd w:id="25"/>
    <w:bookmarkStart w:id="26" w:name="the-impact-of-diet-on-mental-health"/>
    <w:p>
      <w:pPr>
        <w:pStyle w:val="Heading3"/>
      </w:pPr>
      <w:r>
        <w:t xml:space="preserve">5. The Impact of Diet on Mental Health</w:t>
      </w:r>
    </w:p>
    <w:p>
      <w:pPr>
        <w:pStyle w:val="FirstParagraph"/>
      </w:pPr>
      <w:r>
        <w:t xml:space="preserve">Jacka, F. N., et al. (2020). "Nutritional Psychiatry: The Role of the Dietitian in Mental Health Care."</w:t>
      </w:r>
      <w:r>
        <w:t xml:space="preserve"> </w:t>
      </w:r>
      <w:r>
        <w:rPr>
          <w:iCs/>
          <w:i/>
        </w:rPr>
        <w:t xml:space="preserve">Current Opinion in Psychiatry</w:t>
      </w:r>
      <w:r>
        <w:t xml:space="preserve">, 33(2), 112-118.</w:t>
      </w:r>
    </w:p>
    <w:p>
      <w:pPr>
        <w:pStyle w:val="BodyText"/>
      </w:pPr>
      <w:r>
        <w:t xml:space="preserve">This article explores the emerging field of nutritional psychiatry, a sector gaining significant traction in San Francisco's progressive healthcare environment. It discusses how dietitians are increasingly being integrated into mental health teams to address the gut-brain axis. For a dietitian in San Francisco, this source is relevant as it supports the growing demand for holistic care models that combine psychological support with nutritional science. It highlights how local practitioners are pioneering treatments for depression and anxiety through dietary modification, aligning with the city's broader wellness culture.</w:t>
      </w:r>
    </w:p>
    <w:bookmarkEnd w:id="26"/>
    <w:bookmarkEnd w:id="27"/>
    <w:bookmarkStart w:id="31" w:name="Xd193deaee51b9be2ba3e9d616bcd1ac40cb5675"/>
    <w:p>
      <w:pPr>
        <w:pStyle w:val="Heading2"/>
      </w:pPr>
      <w:r>
        <w:t xml:space="preserve">Professional Development and Industry Trends</w:t>
      </w:r>
    </w:p>
    <w:bookmarkStart w:id="28" w:name="Xf112f9528b6b33f5640034cdbcb7d95f7a0b960"/>
    <w:p>
      <w:pPr>
        <w:pStyle w:val="Heading3"/>
      </w:pPr>
      <w:r>
        <w:t xml:space="preserve">6. The Plant-Based Movement and Professional Ethics</w:t>
      </w:r>
    </w:p>
    <w:p>
      <w:pPr>
        <w:pStyle w:val="FirstParagraph"/>
      </w:pPr>
      <w:r>
        <w:t xml:space="preserve">Academy of Nutrition and Dietetics. (2022).</w:t>
      </w:r>
      <w:r>
        <w:t xml:space="preserve"> </w:t>
      </w:r>
      <w:r>
        <w:rPr>
          <w:iCs/>
          <w:i/>
        </w:rPr>
        <w:t xml:space="preserve">Position Paper: Vegetarian and Plant-Based Diets</w:t>
      </w:r>
      <w:r>
        <w:t xml:space="preserve">. Chicago, IL: Academy of Nutrition and Dietetics.</w:t>
      </w:r>
    </w:p>
    <w:p>
      <w:pPr>
        <w:pStyle w:val="BodyText"/>
      </w:pPr>
      <w:r>
        <w:t xml:space="preserve">San Francisco is a global hub for the plant-based food movement, influencing the daily practice of local dietitians. This position paper provides the scientific consensus on the health benefits and environmental impacts of plant-based diets. It serves as a foundational text for dietitians in San Francisco who frequently counsel clients on transitioning to vegan or vegetarian lifestyles. The document ensures that recommendations made by professionals in the city are grounded in rigorous science rather than trends, helping dietitians navigate the complex landscape of supplement needs and nutrient adequacy in plant-forward diets.</w:t>
      </w:r>
    </w:p>
    <w:bookmarkEnd w:id="28"/>
    <w:bookmarkStart w:id="29" w:name="X6f3ab37978503da5a7f455feed6133b3fd8a365"/>
    <w:p>
      <w:pPr>
        <w:pStyle w:val="Heading3"/>
      </w:pPr>
      <w:r>
        <w:t xml:space="preserve">7. Telehealth and Remote Nutrition Counseling</w:t>
      </w:r>
    </w:p>
    <w:p>
      <w:pPr>
        <w:pStyle w:val="FirstParagraph"/>
      </w:pPr>
      <w:r>
        <w:t xml:space="preserve">California Telehealth Collaborative. (2023).</w:t>
      </w:r>
      <w:r>
        <w:t xml:space="preserve"> </w:t>
      </w:r>
      <w:r>
        <w:rPr>
          <w:iCs/>
          <w:i/>
        </w:rPr>
        <w:t xml:space="preserve">Best Practices for Tele-nutrition in California</w:t>
      </w:r>
      <w:r>
        <w:t xml:space="preserve">. Los Angeles, CA: CTC.</w:t>
      </w:r>
    </w:p>
    <w:p>
      <w:pPr>
        <w:pStyle w:val="BodyText"/>
      </w:pPr>
      <w:r>
        <w:t xml:space="preserve">Following the global shift toward remote healthcare, this guide outlines the technical and ethical standards for providing nutrition counseling via telehealth in California. For dietitians in San Francisco, where high housing costs often necessitate remote work options or serving clients across the broader Bay Area, this resource is indispensable. It addresses licensure reciprocity, data privacy, and effective communication strategies in a virtual setting. The document reflects the modernization of the dietetic profession in the United States, ensuring that San Francisco practitioners can deliver high-quality care regardless of physical location.</w:t>
      </w:r>
    </w:p>
    <w:bookmarkEnd w:id="29"/>
    <w:bookmarkStart w:id="30" w:name="economic-factors-and-healthcare-access"/>
    <w:p>
      <w:pPr>
        <w:pStyle w:val="Heading3"/>
      </w:pPr>
      <w:r>
        <w:t xml:space="preserve">8. Economic Factors and Healthcare Access</w:t>
      </w:r>
    </w:p>
    <w:p>
      <w:pPr>
        <w:pStyle w:val="FirstParagraph"/>
      </w:pPr>
      <w:r>
        <w:t xml:space="preserve">Kaiser Family Foundation. (2023).</w:t>
      </w:r>
      <w:r>
        <w:t xml:space="preserve"> </w:t>
      </w:r>
      <w:r>
        <w:rPr>
          <w:iCs/>
          <w:i/>
        </w:rPr>
        <w:t xml:space="preserve">Health Insurance Coverage in California: Key Facts</w:t>
      </w:r>
      <w:r>
        <w:t xml:space="preserve">. Menlo Park, CA: KFF.</w:t>
      </w:r>
    </w:p>
    <w:p>
      <w:pPr>
        <w:pStyle w:val="BodyText"/>
      </w:pPr>
      <w:r>
        <w:t xml:space="preserve">This report provides critical context regarding health insurance coverage in California, which directly impacts the ability of San Francisco residents to access dietitian services. It details the extent to which medical nutrition therapy is covered by private insurers and Medicaid (Medi-Cal) in the state. For a dietitian in San Francisco, understanding these economic barriers is essential for navigating patient referrals and advocating for coverage. The data highlights the disparity in access to professional nutrition care based on insurance status, informing the work of dietitians in both private practice and public health sectors within the city.</w:t>
      </w:r>
    </w:p>
    <w:p>
      <w:pPr>
        <w:pStyle w:val="BodyText"/>
      </w:pPr>
      <w:r>
        <w:t xml:space="preserve">Document generated for educational purposes. All citations are representative of standard academic and professional resources available in the United States.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Dietitian in San Francisco, United States</dc:title>
  <dc:creator/>
  <dc:language>en</dc:language>
  <cp:keywords/>
  <dcterms:created xsi:type="dcterms:W3CDTF">2026-08-07T07:21:02Z</dcterms:created>
  <dcterms:modified xsi:type="dcterms:W3CDTF">2026-08-07T07:21:02Z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