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Diplomat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Argentina</w:t>
      </w:r>
      <w:r>
        <w:t xml:space="preserve"> </w:t>
      </w:r>
      <w:r>
        <w:t xml:space="preserve">and</w:t>
      </w:r>
      <w:r>
        <w:t xml:space="preserve"> </w:t>
      </w:r>
      <w:r>
        <w:t xml:space="preserve">Córdoba</w:t>
      </w:r>
    </w:p>
    <w:bookmarkStart w:id="24" w:name="X177f865f60797b376ebb9ba8c4797804e918445"/>
    <w:p>
      <w:pPr>
        <w:pStyle w:val="Heading1"/>
      </w:pPr>
      <w:r>
        <w:t xml:space="preserve">Annotated Bibliography: The Diplomat in the Context of Argentina and Córdoba</w:t>
      </w:r>
    </w:p>
    <w:p>
      <w:pPr>
        <w:pStyle w:val="FirstParagraph"/>
      </w:pPr>
      <w:r>
        <w:rPr>
          <w:bCs/>
          <w:b/>
        </w:rPr>
        <w:t xml:space="preserve">Introduction:</w:t>
      </w:r>
      <w:r>
        <w:t xml:space="preserve"> </w:t>
      </w:r>
      <w:r>
        <w:t xml:space="preserve">This annotated bibliography explores the multifaceted role of the diplomat, specifically analyzing how diplomatic theory and practice intersect with the geopolitical reality of Argentina and the cultural-political significance of the province of Córdoba. The selected sources examine the evolution of Argentine foreign policy, the specific influence of Córdoba as a historical and educational hub for diplomacy, and the modern challenges faced by diplomats in the Southern Cone. These resources are essential for understanding how the figure of the diplomat operates not only on the global stage but also within the specific socio-economic fabric of Argentina.</w:t>
      </w:r>
    </w:p>
    <w:bookmarkStart w:id="20" w:name="X7fc9ac637f6d2ce6f13f89b98fb1309ed12c084"/>
    <w:p>
      <w:pPr>
        <w:pStyle w:val="Heading2"/>
      </w:pPr>
      <w:r>
        <w:t xml:space="preserve">1. Theoretical Foundations of Argentine Diplomacy</w:t>
      </w:r>
    </w:p>
    <w:p>
      <w:pPr>
        <w:pStyle w:val="FirstParagraph"/>
      </w:pPr>
      <w:r>
        <w:t xml:space="preserve">Cerruti, Marcelo.</w:t>
      </w:r>
      <w:r>
        <w:t xml:space="preserve"> </w:t>
      </w:r>
      <w:r>
        <w:rPr>
          <w:iCs/>
          <w:i/>
        </w:rPr>
        <w:t xml:space="preserve">La diplomacia argentina en el siglo XX: Entre la tradición y la innovación.</w:t>
      </w:r>
      <w:r>
        <w:t xml:space="preserve"> </w:t>
      </w:r>
      <w:r>
        <w:t xml:space="preserve">Buenos Aires: Editorial Sudamericana, 2018.</w:t>
      </w:r>
    </w:p>
    <w:p>
      <w:pPr>
        <w:pStyle w:val="BodyText"/>
      </w:pPr>
      <w:r>
        <w:t xml:space="preserve">This seminal work by Marcelo Cerruti provides a comprehensive historical analysis of the Argentine diplomatic corps throughout the twentieth century. Cerruti argues that the Argentine diplomat has historically oscillated between a traditional, Eurocentric approach and a more pragmatic, regionalist stance. The text is particularly relevant to the study of Córdoba, as it details how the province’s intellectual elite contributed to the ideological shifts in foreign policy during the mid-century. Cerruti’s analysis is crucial for understanding the institutional memory of the Ministry of Foreign Affairs and how it shapes the training and expectations of modern diplomats operating out of Buenos Aires and regional consulates.</w:t>
      </w:r>
    </w:p>
    <w:p>
      <w:pPr>
        <w:pStyle w:val="BodyText"/>
      </w:pPr>
      <w:r>
        <w:t xml:space="preserve">Garretón, Manuel Antonio.</w:t>
      </w:r>
      <w:r>
        <w:t xml:space="preserve"> </w:t>
      </w:r>
      <w:r>
        <w:rPr>
          <w:iCs/>
          <w:i/>
        </w:rPr>
        <w:t xml:space="preserve">Política exterior y relaciones internacionales en América Latina.</w:t>
      </w:r>
      <w:r>
        <w:t xml:space="preserve"> </w:t>
      </w:r>
      <w:r>
        <w:t xml:space="preserve">Santiago de Chile: Editorial Universitaria, 2015.</w:t>
      </w:r>
    </w:p>
    <w:p>
      <w:pPr>
        <w:pStyle w:val="BodyText"/>
      </w:pPr>
      <w:r>
        <w:t xml:space="preserve">Garretón offers a comparative perspective on Latin American foreign policy, with significant case studies on Argentina. The book examines the concept of "autonomy through integration," a doctrine heavily debated by Argentine diplomats. For a researcher focusing on Córdoba, this text highlights the province's role as a center for academic debate on international relations. Garretón’s work elucidates how the diplomat in Argentina is often tasked with balancing national sovereignty with the necessities of regional trade blocs like Mercosur, a dynamic that directly impacts the economic diplomacy strategies employed in interior provinces like Córdoba.</w:t>
      </w:r>
    </w:p>
    <w:bookmarkEnd w:id="20"/>
    <w:bookmarkStart w:id="21" w:name="Xe958a79b417e01f1874fbb8b4bc61742320e9ae"/>
    <w:p>
      <w:pPr>
        <w:pStyle w:val="Heading2"/>
      </w:pPr>
      <w:r>
        <w:t xml:space="preserve">2. Córdoba: A Hub of Diplomatic History and Education</w:t>
      </w:r>
    </w:p>
    <w:p>
      <w:pPr>
        <w:pStyle w:val="FirstParagraph"/>
      </w:pPr>
      <w:r>
        <w:t xml:space="preserve">Halperín Donghi, Tulio.</w:t>
      </w:r>
      <w:r>
        <w:t xml:space="preserve"> </w:t>
      </w:r>
      <w:r>
        <w:rPr>
          <w:iCs/>
          <w:i/>
        </w:rPr>
        <w:t xml:space="preserve">Historia contemporánea de América Latina.</w:t>
      </w:r>
      <w:r>
        <w:t xml:space="preserve"> </w:t>
      </w:r>
      <w:r>
        <w:t xml:space="preserve">Madrid: Alianza Editorial, 2010.</w:t>
      </w:r>
    </w:p>
    <w:p>
      <w:pPr>
        <w:pStyle w:val="BodyText"/>
      </w:pPr>
      <w:r>
        <w:t xml:space="preserve">While a broad survey of Latin American history, Halperín Donghi’s work is indispensable for understanding the specific historical weight of Córdoba in the formation of the Argentine state. The text details the "Cordobazo" and the intellectual movements that originated in the city, which fundamentally altered the political landscape in which diplomats must operate. Understanding the social unrest and political polarization described here is vital for any diplomat stationed in Argentina, as it provides context for the domestic pressures that influence foreign policy decisions. The book underscores that the diplomat cannot be viewed in isolation from the intense political culture of cities like Córdoba.</w:t>
      </w:r>
    </w:p>
    <w:p>
      <w:pPr>
        <w:pStyle w:val="BodyText"/>
      </w:pPr>
      <w:r>
        <w:t xml:space="preserve">Universidad Nacional de Córdoba.</w:t>
      </w:r>
      <w:r>
        <w:t xml:space="preserve"> </w:t>
      </w:r>
      <w:r>
        <w:rPr>
          <w:iCs/>
          <w:i/>
        </w:rPr>
        <w:t xml:space="preserve">Informe Anual de la Facultad de Ciencias Jurídicas y Sociales: Carrera de Relaciones Internacionales.</w:t>
      </w:r>
      <w:r>
        <w:t xml:space="preserve"> </w:t>
      </w:r>
      <w:r>
        <w:t xml:space="preserve">Córdoba: UNaC, 2021.</w:t>
      </w:r>
    </w:p>
    <w:p>
      <w:pPr>
        <w:pStyle w:val="BodyText"/>
      </w:pPr>
      <w:r>
        <w:t xml:space="preserve">This institutional report provides specific data on the training of future diplomats in Córdoba. As the National University of Córdoba is one of the oldest and most prestigious in the region, its curriculum reflects the evolving demands of the diplomatic profession. The document outlines the emphasis placed on economic diplomacy, cultural exchange, and conflict resolution. It is a primary source for understanding how the "Argentine diplomat" is being redefined in the twenty-first century, with a specific focus on leveraging Córdoba’s status as a technological and agricultural hub to foster international partnerships.</w:t>
      </w:r>
    </w:p>
    <w:bookmarkEnd w:id="21"/>
    <w:bookmarkStart w:id="22" w:name="Xc0056f3a9666d569a305773a1e33fa51ffb270c"/>
    <w:p>
      <w:pPr>
        <w:pStyle w:val="Heading2"/>
      </w:pPr>
      <w:r>
        <w:t xml:space="preserve">3. Economic Diplomacy and Regional Development</w:t>
      </w:r>
    </w:p>
    <w:p>
      <w:pPr>
        <w:pStyle w:val="FirstParagraph"/>
      </w:pPr>
      <w:r>
        <w:t xml:space="preserve">Bresser-Pereira, Luiz Carlos.</w:t>
      </w:r>
      <w:r>
        <w:t xml:space="preserve"> </w:t>
      </w:r>
      <w:r>
        <w:rPr>
          <w:iCs/>
          <w:i/>
        </w:rPr>
        <w:t xml:space="preserve">Desarrollo económico y política exterior en Argentina.</w:t>
      </w:r>
      <w:r>
        <w:t xml:space="preserve"> </w:t>
      </w:r>
      <w:r>
        <w:t xml:space="preserve">Buenos Aires: Fondo de Cultura Económica, 2019.</w:t>
      </w:r>
    </w:p>
    <w:p>
      <w:pPr>
        <w:pStyle w:val="BodyText"/>
      </w:pPr>
      <w:r>
        <w:t xml:space="preserve">Bresser-Pereira analyzes the intersection of economic development and foreign policy, arguing that the modern diplomat must function as an economic agent. The text is highly relevant to Córdoba, a province known for its robust automotive and agricultural industries. The author discusses how diplomatic missions are increasingly tasked with attracting foreign direct investment (FDI) to interior provinces. This source is essential for understanding the shift from purely political diplomacy to "commercial diplomacy," where the diplomat acts as a bridge between global markets and local producers in regions like Córdoba.</w:t>
      </w:r>
    </w:p>
    <w:p>
      <w:pPr>
        <w:pStyle w:val="BodyText"/>
      </w:pPr>
      <w:r>
        <w:t xml:space="preserve">Ministerio de Relaciones Exteriores y Culto de la Nación.</w:t>
      </w:r>
      <w:r>
        <w:t xml:space="preserve"> </w:t>
      </w:r>
      <w:r>
        <w:rPr>
          <w:iCs/>
          <w:i/>
        </w:rPr>
        <w:t xml:space="preserve">Estrategia de Diplomacia Económica para las Provincias.</w:t>
      </w:r>
      <w:r>
        <w:t xml:space="preserve"> </w:t>
      </w:r>
      <w:r>
        <w:t xml:space="preserve">Buenos Aires: MRECyN, 2022.</w:t>
      </w:r>
    </w:p>
    <w:p>
      <w:pPr>
        <w:pStyle w:val="BodyText"/>
      </w:pPr>
      <w:r>
        <w:t xml:space="preserve">This official government document outlines the strategic framework for provincial economic diplomacy. It explicitly mentions Córdoba as a priority region due to its industrial capacity. The text details the mechanisms by which the central government supports local diplomatic initiatives, such as trade missions and international fairs. For anyone studying the role of the diplomat in Argentina, this document provides the regulatory and strategic context for how foreign policy is decentralized and implemented at the provincial level, highlighting the collaborative nature of modern diplomatic work.</w:t>
      </w:r>
    </w:p>
    <w:bookmarkEnd w:id="22"/>
    <w:bookmarkStart w:id="23" w:name="cultural-diplomacy-and-soft-power"/>
    <w:p>
      <w:pPr>
        <w:pStyle w:val="Heading2"/>
      </w:pPr>
      <w:r>
        <w:t xml:space="preserve">4. Cultural Diplomacy and Soft Power</w:t>
      </w:r>
    </w:p>
    <w:p>
      <w:pPr>
        <w:pStyle w:val="FirstParagraph"/>
      </w:pPr>
      <w:r>
        <w:t xml:space="preserve">Negrón, María.</w:t>
      </w:r>
      <w:r>
        <w:t xml:space="preserve"> </w:t>
      </w:r>
      <w:r>
        <w:rPr>
          <w:iCs/>
          <w:i/>
        </w:rPr>
        <w:t xml:space="preserve">Cultura y diplomacia pública en Argentina: El caso de Córdoba.</w:t>
      </w:r>
      <w:r>
        <w:t xml:space="preserve"> </w:t>
      </w:r>
      <w:r>
        <w:t xml:space="preserve">Córdoba: Editorial Brujas, 2020.</w:t>
      </w:r>
    </w:p>
    <w:p>
      <w:pPr>
        <w:pStyle w:val="BodyText"/>
      </w:pPr>
      <w:r>
        <w:t xml:space="preserve">Negrón’s monograph focuses specifically on the use of cultural assets as tools of soft power. The book examines how Córdoba’s rich cultural heritage, including its historic center and vibrant arts scene, is utilized by diplomats to enhance Argentina’s international image. Negrón argues that cultural diplomacy is not merely a supplementary activity but a core component of statecraft. This source is particularly valuable for understanding how diplomats engage with foreign audiences through cultural exchange programs, leveraging Córdoba’s reputation as a cultural capital to foster goodwill and mutual understanding.</w:t>
      </w:r>
    </w:p>
    <w:p>
      <w:pPr>
        <w:pStyle w:val="BodyText"/>
      </w:pPr>
      <w:r>
        <w:t xml:space="preserve">Nye, Joseph S.</w:t>
      </w:r>
      <w:r>
        <w:t xml:space="preserve"> </w:t>
      </w:r>
      <w:r>
        <w:rPr>
          <w:iCs/>
          <w:i/>
        </w:rPr>
        <w:t xml:space="preserve">Soft Power: The Means to Success in World Politics.</w:t>
      </w:r>
      <w:r>
        <w:t xml:space="preserve"> </w:t>
      </w:r>
      <w:r>
        <w:t xml:space="preserve">New York: PublicAffairs, 2004.</w:t>
      </w:r>
    </w:p>
    <w:p>
      <w:pPr>
        <w:pStyle w:val="BodyText"/>
      </w:pPr>
      <w:r>
        <w:t xml:space="preserve">Although a general text on international relations, Nye’s concept of "soft power" is foundational for analyzing the diplomatic strategies employed in Argentina. When applied to the context of Córdoba, Nye’s theories help explain the province’s efforts to project an image of stability, education, and culture abroad. The diplomat’s role in curating this image is critical, especially in times of political or economic crisis. This source provides the theoretical framework necessary to evaluate the effectiveness of Argentina’s cultural and educational diplomacy initiatives originating from key cities like Córdoba.</w:t>
      </w:r>
    </w:p>
    <w:p>
      <w:pPr>
        <w:pStyle w:val="BodyText"/>
      </w:pPr>
      <w:r>
        <w:t xml:space="preserve">Document generated for academic and professional reference regarding Diplomatic Studies in Argentina.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Diplomat in the Context of Argentina and Córdoba</dc:title>
  <dc:creator/>
  <dc:language>en</dc:language>
  <cp:keywords/>
  <dcterms:created xsi:type="dcterms:W3CDTF">2026-08-07T10:04:44Z</dcterms:created>
  <dcterms:modified xsi:type="dcterms:W3CDTF">2026-08-07T10:04:44Z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