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Marseille</w:t>
      </w:r>
    </w:p>
    <w:bookmarkStart w:id="20" w:name="Xdb192ac2edc251b450b389383df60571ebbc1aa"/>
    <w:p>
      <w:pPr>
        <w:pStyle w:val="Heading1"/>
      </w:pPr>
      <w:r>
        <w:t xml:space="preserve">Annotated Bibliography: The Diplomat in France Marseille</w:t>
      </w:r>
    </w:p>
    <w:p>
      <w:pPr>
        <w:pStyle w:val="FirstParagraph"/>
      </w:pPr>
      <w:r>
        <w:rPr>
          <w:bCs/>
          <w:b/>
        </w:rPr>
        <w:t xml:space="preserve">Subject:</w:t>
      </w:r>
      <w:r>
        <w:t xml:space="preserve"> </w:t>
      </w:r>
      <w:r>
        <w:t xml:space="preserve">Diplomatic Operations, Consular Affairs, and Regional Strategy in the Mediterranean</w:t>
      </w:r>
    </w:p>
    <w:p>
      <w:pPr>
        <w:pStyle w:val="BodyText"/>
      </w:pPr>
      <w:r>
        <w:rPr>
          <w:bCs/>
          <w:b/>
        </w:rPr>
        <w:t xml:space="preserve">Location Focus:</w:t>
      </w:r>
      <w:r>
        <w:t xml:space="preserve"> </w:t>
      </w:r>
      <w:r>
        <w:t xml:space="preserve">Marseille, France</w:t>
      </w:r>
    </w:p>
    <w:bookmarkEnd w:id="20"/>
    <w:p>
      <w:pPr>
        <w:pStyle w:val="BodyText"/>
      </w:pPr>
      <w:r>
        <w:t xml:space="preserve">This annotated bibliography serves as a comprehensive resource for understanding the role of the diplomat within the specific geopolitical and cultural context of Marseille, France. As the capital of the Provence-Alpes-Côte d'Azur (PACA) region and France's primary Mediterranean port, Marseille represents a unique theater for diplomatic engagement. It is a nexus of migration, international trade, cultural exchange, and security challenges. The following sources have been selected to illuminate how modern diplomats navigate the complexities of this specific locale, balancing national interests with local realities, managing consular services for a diverse expatriate population, and fostering economic ties through the Port of Marseille-Fos.</w:t>
      </w:r>
    </w:p>
    <w:bookmarkStart w:id="21" w:name="X9ec816dd307429b38388b9178792d0586810bab"/>
    <w:p>
      <w:pPr>
        <w:pStyle w:val="Heading2"/>
      </w:pPr>
      <w:r>
        <w:t xml:space="preserve">1. The Role of Consular Diplomacy in Major Urban Centers</w:t>
      </w:r>
    </w:p>
    <w:p>
      <w:pPr>
        <w:pStyle w:val="FirstParagraph"/>
      </w:pPr>
      <w:r>
        <w:t xml:space="preserve"> </w:t>
      </w:r>
      <w:r>
        <w:rPr>
          <w:bCs/>
          <w:b/>
        </w:rPr>
        <w:t xml:space="preserve">Author:</w:t>
      </w:r>
      <w:r>
        <w:t xml:space="preserve"> </w:t>
      </w:r>
      <w:r>
        <w:t xml:space="preserve">Keating, Michael.</w:t>
      </w:r>
      <w:r>
        <w:br/>
      </w:r>
      <w:r>
        <w:rPr>
          <w:bCs/>
          <w:b/>
        </w:rPr>
        <w:t xml:space="preserve">Title:</w:t>
      </w:r>
      <w:r>
        <w:t xml:space="preserve"> </w:t>
      </w:r>
      <w:r>
        <w:t xml:space="preserve">"Consular Protection and the Modern Diplomat: Challenges in Urban Environments."</w:t>
      </w:r>
      <w:r>
        <w:br/>
      </w:r>
      <w:r>
        <w:rPr>
          <w:bCs/>
          <w:b/>
        </w:rPr>
        <w:t xml:space="preserve">Source:</w:t>
      </w:r>
      <w:r>
        <w:t xml:space="preserve"> </w:t>
      </w:r>
      <w:r>
        <w:t xml:space="preserve">Journal of Diplomatic Studies, Vol. 14, Issue 2, 2021.</w:t>
      </w:r>
      <w:r>
        <w:t xml:space="preserve"> </w:t>
      </w:r>
    </w:p>
    <w:p>
      <w:pPr>
        <w:pStyle w:val="BodyText"/>
      </w:pPr>
      <w:r>
        <w:t xml:space="preserve">This article provides a critical analysis of the shifting responsibilities of consular officers in large, cosmopolitan cities. Keating argues that the traditional role of the diplomat as a mere issuer of visas has evolved into a complex mandate involving crisis management, legal advocacy, and community integration.</w:t>
      </w:r>
    </w:p>
    <w:p>
      <w:pPr>
        <w:pStyle w:val="BodyText"/>
      </w:pPr>
      <w:r>
        <w:rPr>
          <w:bCs/>
          <w:b/>
        </w:rPr>
        <w:t xml:space="preserve">Relevance to France Marseille:</w:t>
      </w:r>
      <w:r>
        <w:t xml:space="preserve"> </w:t>
      </w:r>
      <w:r>
        <w:t xml:space="preserve">For a diplomat stationed in Marseille, this text is essential. Marseille hosts one of the largest foreign-born populations in France, particularly from North Africa and Sub-Saharan Africa. Keating’s framework helps explain the high volume of consular assistance requests typical in the city. The article highlights the necessity for diplomats to understand local French administrative law while advocating for their citizens, a skill set vital for navigating the bureaucratic landscape of the Bouches-du-Rhône department.</w:t>
      </w:r>
    </w:p>
    <w:bookmarkEnd w:id="21"/>
    <w:bookmarkStart w:id="22" w:name="economic-diplomacy-and-maritime-trade"/>
    <w:p>
      <w:pPr>
        <w:pStyle w:val="Heading2"/>
      </w:pPr>
      <w:r>
        <w:t xml:space="preserve">2. Economic Diplomacy and Maritime Trade</w:t>
      </w:r>
    </w:p>
    <w:p>
      <w:pPr>
        <w:pStyle w:val="FirstParagraph"/>
      </w:pPr>
      <w:r>
        <w:t xml:space="preserve"> </w:t>
      </w:r>
      <w:r>
        <w:rPr>
          <w:bCs/>
          <w:b/>
        </w:rPr>
        <w:t xml:space="preserve">Author:</w:t>
      </w:r>
      <w:r>
        <w:t xml:space="preserve"> </w:t>
      </w:r>
      <w:r>
        <w:t xml:space="preserve">Dubois, Jean-Pierre.</w:t>
      </w:r>
      <w:r>
        <w:br/>
      </w:r>
      <w:r>
        <w:rPr>
          <w:bCs/>
          <w:b/>
        </w:rPr>
        <w:t xml:space="preserve">Title:</w:t>
      </w:r>
      <w:r>
        <w:t xml:space="preserve"> </w:t>
      </w:r>
      <w:r>
        <w:t xml:space="preserve">"The Port of Marseille-Fos: A Hub for Mediterranean Economic Diplomacy."</w:t>
      </w:r>
      <w:r>
        <w:br/>
      </w:r>
      <w:r>
        <w:rPr>
          <w:bCs/>
          <w:b/>
        </w:rPr>
        <w:t xml:space="preserve">Source:</w:t>
      </w:r>
      <w:r>
        <w:t xml:space="preserve"> </w:t>
      </w:r>
      <w:r>
        <w:t xml:space="preserve">European Maritime Review, 2022.</w:t>
      </w:r>
      <w:r>
        <w:t xml:space="preserve"> </w:t>
      </w:r>
    </w:p>
    <w:p>
      <w:pPr>
        <w:pStyle w:val="BodyText"/>
      </w:pPr>
      <w:r>
        <w:t xml:space="preserve">Dubois explores the strategic importance of the Port of Marseille-Fos as the largest port in France and a gateway to the European market. The book details how economic diplomats leverage port infrastructure to negotiate trade agreements, attract foreign direct investment, and foster public-private partnerships.</w:t>
      </w:r>
    </w:p>
    <w:p>
      <w:pPr>
        <w:pStyle w:val="BodyText"/>
      </w:pPr>
      <w:r>
        <w:rPr>
          <w:bCs/>
          <w:b/>
        </w:rPr>
        <w:t xml:space="preserve">Relevance to France Marseille:</w:t>
      </w:r>
      <w:r>
        <w:t xml:space="preserve"> </w:t>
      </w:r>
      <w:r>
        <w:t xml:space="preserve">This source is indispensable for understanding the economic dimension of diplomacy in Marseille. A diplomat operating here must engage with the "Marseille Provence Metropole" and port authorities to facilitate trade between their home nation and the European Union. Dubois provides case studies on how diplomatic missions can support local industries, such as logistics and energy, making it a practical guide for trade attachés based in the region.</w:t>
      </w:r>
    </w:p>
    <w:bookmarkEnd w:id="22"/>
    <w:bookmarkStart w:id="23" w:name="cultural-diplomacy-and-soft-power"/>
    <w:p>
      <w:pPr>
        <w:pStyle w:val="Heading2"/>
      </w:pPr>
      <w:r>
        <w:t xml:space="preserve">3. Cultural Diplomacy and Soft Power</w:t>
      </w:r>
    </w:p>
    <w:p>
      <w:pPr>
        <w:pStyle w:val="FirstParagraph"/>
      </w:pPr>
      <w:r>
        <w:t xml:space="preserve"> </w:t>
      </w:r>
      <w:r>
        <w:rPr>
          <w:bCs/>
          <w:b/>
        </w:rPr>
        <w:t xml:space="preserve">Author:</w:t>
      </w:r>
      <w:r>
        <w:t xml:space="preserve"> </w:t>
      </w:r>
      <w:r>
        <w:t xml:space="preserve">Laurent, Sophie.</w:t>
      </w:r>
      <w:r>
        <w:br/>
      </w:r>
      <w:r>
        <w:rPr>
          <w:bCs/>
          <w:b/>
        </w:rPr>
        <w:t xml:space="preserve">Title:</w:t>
      </w:r>
      <w:r>
        <w:t xml:space="preserve"> </w:t>
      </w:r>
      <w:r>
        <w:t xml:space="preserve">"Soft Power in the South: Cultural Exchange in Provence."</w:t>
      </w:r>
      <w:r>
        <w:br/>
      </w:r>
      <w:r>
        <w:rPr>
          <w:bCs/>
          <w:b/>
        </w:rPr>
        <w:t xml:space="preserve">Source:</w:t>
      </w:r>
      <w:r>
        <w:t xml:space="preserve"> </w:t>
      </w:r>
      <w:r>
        <w:t xml:space="preserve">International Relations Quarterly, Vol. 8, 2020.</w:t>
      </w:r>
      <w:r>
        <w:t xml:space="preserve"> </w:t>
      </w:r>
    </w:p>
    <w:p>
      <w:pPr>
        <w:pStyle w:val="BodyText"/>
      </w:pPr>
      <w:r>
        <w:t xml:space="preserve">Laurent examines how cultural institutions serve as tools of soft power. The text analyzes the role of cultural centers, language institutes, and artistic festivals in building long-term relationships between nations. It emphasizes the importance of local engagement over top-down diplomatic messaging.</w:t>
      </w:r>
    </w:p>
    <w:p>
      <w:pPr>
        <w:pStyle w:val="BodyText"/>
      </w:pPr>
      <w:r>
        <w:rPr>
          <w:bCs/>
          <w:b/>
        </w:rPr>
        <w:t xml:space="preserve">Relevance to France Marseille:</w:t>
      </w:r>
      <w:r>
        <w:t xml:space="preserve"> </w:t>
      </w:r>
      <w:r>
        <w:t xml:space="preserve">Marseille is a city of vibrant cultural diversity and hosts events like the European Capital of Culture initiatives. For a diplomat, this source offers strategies for utilizing Marseille’s rich cultural tapestry to enhance bilateral relations. It suggests that engaging with local artists and community leaders in Marseille is often more effective than formal state-to-state interactions, providing a roadmap for cultural officers to build goodwill in the region.</w:t>
      </w:r>
    </w:p>
    <w:bookmarkEnd w:id="23"/>
    <w:bookmarkStart w:id="24" w:name="security-and-migration-management"/>
    <w:p>
      <w:pPr>
        <w:pStyle w:val="Heading2"/>
      </w:pPr>
      <w:r>
        <w:t xml:space="preserve">4. Security and Migration Management</w:t>
      </w:r>
    </w:p>
    <w:p>
      <w:pPr>
        <w:pStyle w:val="FirstParagraph"/>
      </w:pPr>
      <w:r>
        <w:t xml:space="preserve"> </w:t>
      </w:r>
      <w:r>
        <w:rPr>
          <w:bCs/>
          <w:b/>
        </w:rPr>
        <w:t xml:space="preserve">Author:</w:t>
      </w:r>
      <w:r>
        <w:t xml:space="preserve"> </w:t>
      </w:r>
      <w:r>
        <w:t xml:space="preserve">Rossi, Elena.</w:t>
      </w:r>
      <w:r>
        <w:br/>
      </w:r>
      <w:r>
        <w:rPr>
          <w:bCs/>
          <w:b/>
        </w:rPr>
        <w:t xml:space="preserve">Title:</w:t>
      </w:r>
      <w:r>
        <w:t xml:space="preserve"> </w:t>
      </w:r>
      <w:r>
        <w:t xml:space="preserve">"Borderlands and Diplomacy: Managing Migration in the Western Mediterranean."</w:t>
      </w:r>
      <w:r>
        <w:br/>
      </w:r>
      <w:r>
        <w:rPr>
          <w:bCs/>
          <w:b/>
        </w:rPr>
        <w:t xml:space="preserve">Source:</w:t>
      </w:r>
      <w:r>
        <w:t xml:space="preserve"> </w:t>
      </w:r>
      <w:r>
        <w:t xml:space="preserve">Security Studies Journal, 2023.</w:t>
      </w:r>
      <w:r>
        <w:t xml:space="preserve"> </w:t>
      </w:r>
    </w:p>
    <w:p>
      <w:pPr>
        <w:pStyle w:val="BodyText"/>
      </w:pPr>
      <w:r>
        <w:t xml:space="preserve">Rossi investigates the intersection of migration flows and diplomatic relations in the Mediterranean basin. The book discusses how diplomats must coordinate with intelligence agencies, NGOs, and local law enforcement to manage humanitarian crises and security threats.</w:t>
      </w:r>
    </w:p>
    <w:p>
      <w:pPr>
        <w:pStyle w:val="BodyText"/>
      </w:pPr>
      <w:r>
        <w:rPr>
          <w:bCs/>
          <w:b/>
        </w:rPr>
        <w:t xml:space="preserve">Relevance to France Marseille:</w:t>
      </w:r>
      <w:r>
        <w:t xml:space="preserve"> </w:t>
      </w:r>
      <w:r>
        <w:t xml:space="preserve">As a primary entry point for migrants arriving from North Africa, Marseille presents unique security and humanitarian challenges. This text is crucial for diplomats tasked with maintaining order and protecting human rights. It provides insight into the delicate balance required when dealing with migration issues in Marseille, ensuring that diplomatic efforts align with both French national security policies and international humanitarian law.</w:t>
      </w:r>
    </w:p>
    <w:bookmarkEnd w:id="24"/>
    <w:bookmarkStart w:id="25" w:name="X2fa0a8fcbbd89bab9aa5c65be548504296d0150"/>
    <w:p>
      <w:pPr>
        <w:pStyle w:val="Heading2"/>
      </w:pPr>
      <w:r>
        <w:t xml:space="preserve">5. Protocol and Etiquette in French Regional Contexts</w:t>
      </w:r>
    </w:p>
    <w:p>
      <w:pPr>
        <w:pStyle w:val="FirstParagraph"/>
      </w:pPr>
      <w:r>
        <w:t xml:space="preserve"> </w:t>
      </w:r>
      <w:r>
        <w:rPr>
          <w:bCs/>
          <w:b/>
        </w:rPr>
        <w:t xml:space="preserve">Author:</w:t>
      </w:r>
      <w:r>
        <w:t xml:space="preserve"> </w:t>
      </w:r>
      <w:r>
        <w:t xml:space="preserve">Moreau, Henri.</w:t>
      </w:r>
      <w:r>
        <w:br/>
      </w:r>
      <w:r>
        <w:rPr>
          <w:bCs/>
          <w:b/>
        </w:rPr>
        <w:t xml:space="preserve">Title:</w:t>
      </w:r>
      <w:r>
        <w:t xml:space="preserve"> </w:t>
      </w:r>
      <w:r>
        <w:t xml:space="preserve">"The Art of French Diplomacy: Protocol and Practice."</w:t>
      </w:r>
      <w:r>
        <w:br/>
      </w:r>
      <w:r>
        <w:rPr>
          <w:bCs/>
          <w:b/>
        </w:rPr>
        <w:t xml:space="preserve">Source:</w:t>
      </w:r>
      <w:r>
        <w:t xml:space="preserve"> </w:t>
      </w:r>
      <w:r>
        <w:t xml:space="preserve">Diplomatic Academy Press, 2019.</w:t>
      </w:r>
      <w:r>
        <w:t xml:space="preserve"> </w:t>
      </w:r>
    </w:p>
    <w:p>
      <w:pPr>
        <w:pStyle w:val="BodyText"/>
      </w:pPr>
      <w:r>
        <w:t xml:space="preserve">This comprehensive guide covers the nuances of French diplomatic protocol. Moreau details the hierarchical structures, formal etiquette, and communication styles expected in French official circles. It also touches upon regional variations in business and social conduct.</w:t>
      </w:r>
    </w:p>
    <w:p>
      <w:pPr>
        <w:pStyle w:val="BodyText"/>
      </w:pPr>
      <w:r>
        <w:rPr>
          <w:bCs/>
          <w:b/>
        </w:rPr>
        <w:t xml:space="preserve">Relevance to France Marseille:</w:t>
      </w:r>
      <w:r>
        <w:t xml:space="preserve"> </w:t>
      </w:r>
      <w:r>
        <w:t xml:space="preserve">While Paris sets the national standard, Marseille has its own distinct regional character. Moreau’s work helps diplomats understand the formal expectations of the French Ministry of Foreign Affairs while adapting to the slightly more informal yet passionate culture of the South. Mastery of these protocols is essential for a diplomat to gain the trust of local prefects, mayors, and business leaders in Marseille.</w:t>
      </w:r>
    </w:p>
    <w:p>
      <w:pPr>
        <w:pStyle w:val="BodyText"/>
      </w:pPr>
      <w:r>
        <w:t xml:space="preserve">Document generated for educational and professional reference purposes. All citations are illustrative of the types of resources required for diplomatic study in Marseille, France.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France Marseille</dc:title>
  <dc:creator/>
  <dc:language>en</dc:language>
  <cp:keywords/>
  <dcterms:created xsi:type="dcterms:W3CDTF">2026-08-07T10:04:45Z</dcterms:created>
  <dcterms:modified xsi:type="dcterms:W3CDTF">2026-08-07T10:04:45Z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