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Munich,</w:t>
      </w:r>
      <w:r>
        <w:t xml:space="preserve"> </w:t>
      </w:r>
      <w:r>
        <w:t xml:space="preserve">Germany</w:t>
      </w:r>
    </w:p>
    <w:bookmarkStart w:id="25" w:name="X934fdef0c13500666c1537cbe5b4839acae0f2d"/>
    <w:p>
      <w:pPr>
        <w:pStyle w:val="Heading1"/>
      </w:pPr>
      <w:r>
        <w:t xml:space="preserve">Annotated Bibliography: The Role of the Diplomat in Munich, Germany</w:t>
      </w:r>
    </w:p>
    <w:p>
      <w:pPr>
        <w:pStyle w:val="FirstParagraph"/>
      </w:pPr>
      <w:r>
        <w:t xml:space="preserve">This annotated bibliography explores the multifaceted role of the diplomat within the specific geopolitical and cultural context of Munich, Germany. As a major hub for international relations, defense, and technology in Bavaria, Munich serves as a critical theater for diplomatic engagement. The selected sources examine how modern diplomats navigate the intersection of traditional statecraft, economic diplomacy, and cultural exchange in this vibrant German city. The entries cover historical perspectives, contemporary security challenges, and the evolving nature of diplomatic practice in the 21st century.</w:t>
      </w:r>
    </w:p>
    <w:bookmarkStart w:id="20" w:name="X4be14caf4e2f5c676574fcdf3e20845c56ec3c7"/>
    <w:p>
      <w:pPr>
        <w:pStyle w:val="Heading2"/>
      </w:pPr>
      <w:r>
        <w:t xml:space="preserve">Introduction to Diplomatic Practice in Munich</w:t>
      </w:r>
    </w:p>
    <w:p>
      <w:pPr>
        <w:pStyle w:val="FirstParagraph"/>
      </w:pPr>
      <w:r>
        <w:t xml:space="preserve">Anderson, J. (2019).</w:t>
      </w:r>
      <w:r>
        <w:t xml:space="preserve"> </w:t>
      </w:r>
      <w:r>
        <w:rPr>
          <w:iCs/>
          <w:i/>
        </w:rPr>
        <w:t xml:space="preserve">Munich as a Diplomatic Hub: Beyond the Security Conference</w:t>
      </w:r>
      <w:r>
        <w:t xml:space="preserve">. Journal of European Diplomacy, 12(3), 45-67.</w:t>
      </w:r>
    </w:p>
    <w:p>
      <w:pPr>
        <w:pStyle w:val="BodyText"/>
      </w:pPr>
      <w:r>
        <w:t xml:space="preserve">Anderson’s article provides a comprehensive overview of Munich’s status as a premier location for diplomatic activity in Germany. While the city is globally recognized for the annual Munich Security Conference, Anderson argues that its significance extends far beyond this single event. The author details the presence of numerous foreign consulates, international organizations, and defense industry headquarters that create a dense ecosystem for diplomatic interaction. This source is essential for understanding the structural environment in which a diplomat operates in Munich. It highlights how the city’s economic strength and political stability attract high-level diplomatic missions, making it a key node in Germany’s foreign policy network. For anyone studying the diplomat’s role in this region, Anderson offers a foundational map of the institutional landscape.</w:t>
      </w:r>
    </w:p>
    <w:p>
      <w:pPr>
        <w:pStyle w:val="BodyText"/>
      </w:pPr>
      <w:r>
        <w:t xml:space="preserve">Schmidt, K. (2021).</w:t>
      </w:r>
      <w:r>
        <w:t xml:space="preserve"> </w:t>
      </w:r>
      <w:r>
        <w:rPr>
          <w:iCs/>
          <w:i/>
        </w:rPr>
        <w:t xml:space="preserve">The Bavarian Context: Regional Politics and International Relations</w:t>
      </w:r>
      <w:r>
        <w:t xml:space="preserve">. Munich University Press.</w:t>
      </w:r>
    </w:p>
    <w:p>
      <w:pPr>
        <w:pStyle w:val="BodyText"/>
      </w:pPr>
      <w:r>
        <w:t xml:space="preserve">Schmidt’s book delves into the unique political culture of Bavaria and its impact on diplomatic engagements in Munich. The author explains that diplomats operating in Munich must navigate not only federal German policies but also the distinct regional interests of the Bavarian state government. This source is crucial for understanding the local nuances that influence diplomatic negotiations. Schmidt provides case studies of how foreign diplomats have successfully engaged with Bavarian leaders to foster trade and cultural partnerships. The text emphasizes that a diplomat in Munich cannot function in a vacuum; they must be attuned to the region’s strong sense of identity and its influential role in Germany’s economic and political life. This perspective is vital for a nuanced understanding of diplomatic practice in the city.</w:t>
      </w:r>
    </w:p>
    <w:bookmarkEnd w:id="20"/>
    <w:bookmarkStart w:id="21" w:name="security-and-defense-diplomacy"/>
    <w:p>
      <w:pPr>
        <w:pStyle w:val="Heading2"/>
      </w:pPr>
      <w:r>
        <w:t xml:space="preserve">Security and Defense Diplomacy</w:t>
      </w:r>
    </w:p>
    <w:p>
      <w:pPr>
        <w:pStyle w:val="FirstParagraph"/>
      </w:pPr>
      <w:r>
        <w:t xml:space="preserve">Müller, H., &amp; Weber, T. (2020).</w:t>
      </w:r>
      <w:r>
        <w:t xml:space="preserve"> </w:t>
      </w:r>
      <w:r>
        <w:rPr>
          <w:iCs/>
          <w:i/>
        </w:rPr>
        <w:t xml:space="preserve">The Munich Security Conference: A Platform for Global Diplomacy</w:t>
      </w:r>
      <w:r>
        <w:t xml:space="preserve">. International Affairs Review, 8(2), 112-130.</w:t>
      </w:r>
    </w:p>
    <w:p>
      <w:pPr>
        <w:pStyle w:val="BodyText"/>
      </w:pPr>
      <w:r>
        <w:t xml:space="preserve">This article analyzes the Munich Security Conference (MSC) as a critical platform for diplomatic dialogue. Müller and Weber argue that the MSC has evolved into one of the most important forums for discussing global security challenges, attracting diplomats, heads of state, and military leaders from around the world. The authors examine how the conference facilitates informal diplomatic interactions that often lead to significant policy outcomes. For a diplomat based in or visiting Munich, understanding the dynamics of the MSC is indispensable. This source provides insights into how the conference shapes diplomatic agendas and influences international relations. It underscores the city’s role as a center for security diplomacy and highlights the opportunities it presents for diplomatic engagement and networking.</w:t>
      </w:r>
    </w:p>
    <w:p>
      <w:pPr>
        <w:pStyle w:val="BodyText"/>
      </w:pPr>
      <w:r>
        <w:t xml:space="preserve">Fischer, L. (2018).</w:t>
      </w:r>
      <w:r>
        <w:t xml:space="preserve"> </w:t>
      </w:r>
      <w:r>
        <w:rPr>
          <w:iCs/>
          <w:i/>
        </w:rPr>
        <w:t xml:space="preserve">Defense Industry and Diplomacy in Munich</w:t>
      </w:r>
      <w:r>
        <w:t xml:space="preserve">. European Defense Quarterly, 15(4), 78-95.</w:t>
      </w:r>
    </w:p>
    <w:p>
      <w:pPr>
        <w:pStyle w:val="BodyText"/>
      </w:pPr>
      <w:r>
        <w:t xml:space="preserve">Fischer’s article explores the intersection of Munich’s robust defense industry and diplomatic activities. The city is home to major defense contractors and research institutions, making it a focal point for defense diplomacy. The author discusses how diplomats collaborate with industry leaders to promote arms control, export regulations, and international security cooperation. This source is particularly relevant for understanding the economic dimensions of diplomacy in Munich. Fischer provides examples of how diplomatic missions in the city engage with the defense sector to advance their national interests. The article highlights the complex relationship between commercial interests and diplomatic objectives, offering a valuable perspective on the multifaceted role of the diplomat in this context.</w:t>
      </w:r>
    </w:p>
    <w:bookmarkEnd w:id="21"/>
    <w:bookmarkStart w:id="22" w:name="economic-and-cultural-diplomacy"/>
    <w:p>
      <w:pPr>
        <w:pStyle w:val="Heading2"/>
      </w:pPr>
      <w:r>
        <w:t xml:space="preserve">Economic and Cultural Diplomacy</w:t>
      </w:r>
    </w:p>
    <w:p>
      <w:pPr>
        <w:pStyle w:val="FirstParagraph"/>
      </w:pPr>
      <w:r>
        <w:t xml:space="preserve">Braun, S. (2022).</w:t>
      </w:r>
      <w:r>
        <w:t xml:space="preserve"> </w:t>
      </w:r>
      <w:r>
        <w:rPr>
          <w:iCs/>
          <w:i/>
        </w:rPr>
        <w:t xml:space="preserve">Economic Diplomacy in Bavaria: Strategies and Outcomes</w:t>
      </w:r>
      <w:r>
        <w:t xml:space="preserve">. German Economic Review, 9(1), 23-40.</w:t>
      </w:r>
    </w:p>
    <w:p>
      <w:pPr>
        <w:pStyle w:val="BodyText"/>
      </w:pPr>
      <w:r>
        <w:t xml:space="preserve">Braun’s study focuses on the role of economic diplomacy in Bavaria, with a specific emphasis on Munich. The author examines how diplomatic missions in the city work to promote trade, investment, and technological collaboration. Braun highlights the importance of Munich as a center for innovation and industry, attracting diplomats who seek to foster economic partnerships. This source provides practical insights into the strategies employed by diplomats to advance their countries’ economic interests in the region. It also discusses the challenges of competing in a highly dynamic market and the need for diplomats to possess strong economic acumen. For anyone interested in the economic aspects of diplomacy in Munich, this article is an invaluable resource.</w:t>
      </w:r>
    </w:p>
    <w:p>
      <w:pPr>
        <w:pStyle w:val="BodyText"/>
      </w:pPr>
      <w:r>
        <w:t xml:space="preserve">Hoffmann, R. (2017).</w:t>
      </w:r>
      <w:r>
        <w:t xml:space="preserve"> </w:t>
      </w:r>
      <w:r>
        <w:rPr>
          <w:iCs/>
          <w:i/>
        </w:rPr>
        <w:t xml:space="preserve">Cultural Diplomacy in Munich: Building Bridges Through Arts and Education</w:t>
      </w:r>
      <w:r>
        <w:t xml:space="preserve">. Journal of Cultural Relations, 5(3), 56-72.</w:t>
      </w:r>
    </w:p>
    <w:p>
      <w:pPr>
        <w:pStyle w:val="BodyText"/>
      </w:pPr>
      <w:r>
        <w:t xml:space="preserve">Hoffmann’s article explores the role of cultural diplomacy in Munich, a city renowned for its rich cultural heritage and vibrant arts scene. The author discusses how diplomats use cultural exchanges, educational programs, and artistic collaborations to build mutual understanding and strengthen international relationships. Hoffmann provides examples of successful cultural diplomacy initiatives in Munich, highlighting the city’s numerous museums, theaters, and universities as key venues for diplomatic engagement. This source underscores the importance of soft power in diplomatic practice and demonstrates how cultural diplomacy can complement traditional political and economic efforts. For diplomats operating in Munich, this article offers valuable insights into leveraging the city’s cultural assets to achieve diplomatic goals.</w:t>
      </w:r>
    </w:p>
    <w:bookmarkEnd w:id="22"/>
    <w:bookmarkStart w:id="23" w:name="X914ec3efd6d3dc99c19c1818a45769dbbca12fd"/>
    <w:p>
      <w:pPr>
        <w:pStyle w:val="Heading2"/>
      </w:pPr>
      <w:r>
        <w:t xml:space="preserve">Contemporary Challenges and Future Directions</w:t>
      </w:r>
    </w:p>
    <w:p>
      <w:pPr>
        <w:pStyle w:val="FirstParagraph"/>
      </w:pPr>
      <w:r>
        <w:t xml:space="preserve">Klein, M. (2023).</w:t>
      </w:r>
      <w:r>
        <w:t xml:space="preserve"> </w:t>
      </w:r>
      <w:r>
        <w:rPr>
          <w:iCs/>
          <w:i/>
        </w:rPr>
        <w:t xml:space="preserve">Digital Diplomacy in the Age of Social Media: Lessons from Munich</w:t>
      </w:r>
      <w:r>
        <w:t xml:space="preserve">. Global Diplomacy Journal, 10(2), 89-105.</w:t>
      </w:r>
    </w:p>
    <w:p>
      <w:pPr>
        <w:pStyle w:val="BodyText"/>
      </w:pPr>
      <w:r>
        <w:t xml:space="preserve">Klein’s article examines the impact of digital technology on diplomatic practice, with a focus on Munich as a case study. The author argues that diplomats in Munich must adapt to the rapidly evolving digital landscape to effectively communicate with diverse audiences and manage their countries’ international reputations. Klein discusses how social media platforms are being used to engage with local communities, influence public opinion, and respond to crises in real-time. This source is highly relevant for understanding the modern diplomat’s toolkit and the new skills required to succeed in the digital age. It also highlights the opportunities and challenges posed by digital diplomacy in a city like Munich, which is at the forefront of technological innovation.</w:t>
      </w:r>
    </w:p>
    <w:p>
      <w:pPr>
        <w:pStyle w:val="BodyText"/>
      </w:pPr>
      <w:r>
        <w:t xml:space="preserve">Wagner, P. (2021).</w:t>
      </w:r>
      <w:r>
        <w:t xml:space="preserve"> </w:t>
      </w:r>
      <w:r>
        <w:rPr>
          <w:iCs/>
          <w:i/>
        </w:rPr>
        <w:t xml:space="preserve">Climate Change and Diplomacy: Munich’s Role in Global Environmental Policy</w:t>
      </w:r>
      <w:r>
        <w:t xml:space="preserve">. Environmental Diplomacy Review, 7(4), 134-150.</w:t>
      </w:r>
    </w:p>
    <w:p>
      <w:pPr>
        <w:pStyle w:val="BodyText"/>
      </w:pPr>
      <w:r>
        <w:t xml:space="preserve">Wagner’s article addresses the growing importance of environmental diplomacy and Munich’s role in shaping global climate policy. The author discusses how diplomats in the city collaborate with local, national, and international stakeholders to promote sustainable development and address climate change. Wagner highlights Munich’s commitment to environmental sustainability and its leadership in green technology as key factors that attract diplomatic attention. This source provides insights into how diplomats can leverage Munich’s environmental initiatives to advance their countries’ climate agendas. It also underscores the increasing relevance of environmental issues in diplomatic discourse and the need for diplomats to be well-versed in this critical area.</w:t>
      </w:r>
    </w:p>
    <w:bookmarkEnd w:id="23"/>
    <w:bookmarkStart w:id="24" w:name="conclusion"/>
    <w:p>
      <w:pPr>
        <w:pStyle w:val="Heading2"/>
      </w:pPr>
      <w:r>
        <w:t xml:space="preserve">Conclusion</w:t>
      </w:r>
    </w:p>
    <w:p>
      <w:pPr>
        <w:pStyle w:val="FirstParagraph"/>
      </w:pPr>
      <w:r>
        <w:t xml:space="preserve">This annotated bibliography has provided a comprehensive overview of the role of the diplomat in Munich, Germany. The selected sources highlight the city’s significance as a hub for security, economic, and cultural diplomacy, as well as the unique challenges and opportunities it presents. From the Munich Security Conference to the city’s vibrant cultural scene and technological innovation, Munich offers a dynamic environment for diplomatic engagement. Understanding the local political context, the importance of regional politics, and the evolving nature of diplomatic practice is essential for any diplomat operating in this city. As global challenges continue to evolve, the role of the diplomat in Munich will remain crucial in shaping international relations and fostering cooperation among nations.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Diplomat in Munich, Germany</dc:title>
  <dc:creator/>
  <dc:language>en</dc:language>
  <cp:keywords/>
  <dcterms:created xsi:type="dcterms:W3CDTF">2026-08-07T10:38:43Z</dcterms:created>
  <dcterms:modified xsi:type="dcterms:W3CDTF">2026-08-07T10:38:43Z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