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Israel</w:t>
      </w:r>
      <w:r>
        <w:t xml:space="preserve"> </w:t>
      </w:r>
      <w:r>
        <w:t xml:space="preserve">Jerusalem</w:t>
      </w:r>
    </w:p>
    <w:bookmarkStart w:id="20" w:name="Xc18d76b91be609de73aa02ada42d2b128f589f4"/>
    <w:p>
      <w:pPr>
        <w:pStyle w:val="Heading1"/>
      </w:pPr>
      <w:r>
        <w:t xml:space="preserve">Annotated Bibliography: The Diplomat in Israel Jerusalem</w:t>
      </w:r>
    </w:p>
    <w:p>
      <w:pPr>
        <w:pStyle w:val="FirstParagraph"/>
      </w:pPr>
      <w:r>
        <w:t xml:space="preserve">A curated selection of resources regarding diplomatic operations, protocol, and geopolitical strategy within the unique context of Jerusalem.</w:t>
      </w:r>
    </w:p>
    <w:bookmarkEnd w:id="20"/>
    <w:p>
      <w:pPr>
        <w:pStyle w:val="BodyText"/>
      </w:pPr>
      <w:r>
        <w:t xml:space="preserve">The role of the diplomat in Israel Jerusalem is distinct from any other posting in the world. Jerusalem is not merely a capital city; it is a theological epicenter for three major world religions and a geopolitical flashpoint. For the modern diplomat, operating in this environment requires a synthesis of traditional statecraft, deep historical literacy, and acute security awareness. This annotated bibliography compiles essential texts that illuminate the complexities of conducting diplomacy in this specific locale. The selected works range from historical analyses of the city's status to contemporary guides on Middle Eastern negotiation and the specific challenges of the Israeli-Palestinian conflict. These resources are vital for any foreign service officer, international envoy, or researcher seeking to understand the operational reality of the diplomat in Israel Jerusalem.</w:t>
      </w:r>
    </w:p>
    <w:bookmarkStart w:id="23" w:name="X4454bdf4b989cc51e07a3c8e41d06cf601d55e6"/>
    <w:p>
      <w:pPr>
        <w:pStyle w:val="Heading2"/>
      </w:pPr>
      <w:r>
        <w:t xml:space="preserve">Historical Context and the Status of Jerusalem</w:t>
      </w:r>
    </w:p>
    <w:bookmarkStart w:id="21" w:name="X843c538cc4a016d9ce64e6def541f763e20e001"/>
    <w:p>
      <w:pPr>
        <w:pStyle w:val="Heading3"/>
      </w:pPr>
      <w:r>
        <w:t xml:space="preserve">1. The Historical Foundation of the Conflict</w:t>
      </w:r>
    </w:p>
    <w:p>
      <w:pPr>
        <w:pStyle w:val="FirstParagraph"/>
      </w:pPr>
      <w:r>
        <w:t xml:space="preserve">Kimmerling, Baruch, and Joel S. Migdal.</w:t>
      </w:r>
      <w:r>
        <w:t xml:space="preserve"> </w:t>
      </w:r>
      <w:r>
        <w:rPr>
          <w:iCs/>
          <w:i/>
        </w:rPr>
        <w:t xml:space="preserve">The Palestinian People: A History</w:t>
      </w:r>
      <w:r>
        <w:t xml:space="preserve">. Harvard University Press, 2003.</w:t>
      </w:r>
    </w:p>
    <w:p>
      <w:pPr>
        <w:pStyle w:val="BodyText"/>
      </w:pPr>
      <w:r>
        <w:t xml:space="preserve">This seminal work provides the diplomat in Israel Jerusalem with an indispensable sociological and historical framework. While the title suggests a focus on the Palestinian people, the text offers a comprehensive analysis of the demographic and political shifts that have shaped the modern landscape of Jerusalem. For a diplomat, understanding the historical grievances and national aspirations of the Palestinian population is not optional; it is a prerequisite for effective engagement. The authors meticulously detail how the city's status evolved from the Ottoman period through the British Mandate to the present day. This text is particularly valuable for understanding the internal dynamics of the West Bank and East Jerusalem, areas where diplomatic sensitivity is paramount. It moves beyond simplistic narratives, offering a nuanced view of how state-building processes have impacted the daily lives of those residing in the region.</w:t>
      </w:r>
    </w:p>
    <w:bookmarkEnd w:id="21"/>
    <w:bookmarkStart w:id="22" w:name="X27cdd0ced1b86d294012abe47e2323ccb67ca27"/>
    <w:p>
      <w:pPr>
        <w:pStyle w:val="Heading3"/>
      </w:pPr>
      <w:r>
        <w:t xml:space="preserve">2. The Legal and Political Status of the City</w:t>
      </w:r>
    </w:p>
    <w:p>
      <w:pPr>
        <w:pStyle w:val="FirstParagraph"/>
      </w:pPr>
      <w:r>
        <w:t xml:space="preserve">Shaw, Malcolm N.</w:t>
      </w:r>
      <w:r>
        <w:t xml:space="preserve"> </w:t>
      </w:r>
      <w:r>
        <w:rPr>
          <w:iCs/>
          <w:i/>
        </w:rPr>
        <w:t xml:space="preserve">The Israel-Palestine Conflict: Over a Century of War</w:t>
      </w:r>
      <w:r>
        <w:t xml:space="preserve">. Cambridge University Press, 2016.</w:t>
      </w:r>
    </w:p>
    <w:p>
      <w:pPr>
        <w:pStyle w:val="BodyText"/>
      </w:pPr>
      <w:r>
        <w:t xml:space="preserve">Malcolm Shaw’s authoritative text is essential reading for any diplomat navigating the legal intricacies of Israel Jerusalem. The book provides a rigorous examination of international law as it applies to the region, with specific chapters dedicated to the status of Jerusalem. For the diplomat, the distinction between de facto control and de jure recognition is critical. Shaw elucidates the complexities of UN resolutions, the Oslo Accords, and the legal arguments surrounding sovereignty. This resource is particularly useful for drafting policy briefs and understanding the legal constraints that govern diplomatic missions in the city. It clarifies why the location of embassies in Jerusalem remains a contentious issue and provides the historical legal context necessary for a diplomat to represent their nation’s interests effectively while adhering to international norms.</w:t>
      </w:r>
    </w:p>
    <w:bookmarkEnd w:id="22"/>
    <w:bookmarkEnd w:id="23"/>
    <w:bookmarkStart w:id="26" w:name="geopolitics-and-strategic-diplomacy"/>
    <w:p>
      <w:pPr>
        <w:pStyle w:val="Heading2"/>
      </w:pPr>
      <w:r>
        <w:t xml:space="preserve">Geopolitics and Strategic Diplomacy</w:t>
      </w:r>
    </w:p>
    <w:bookmarkStart w:id="24" w:name="X88dbef0a65255a7d557376b2184afa0e422567f"/>
    <w:p>
      <w:pPr>
        <w:pStyle w:val="Heading3"/>
      </w:pPr>
      <w:r>
        <w:t xml:space="preserve">3. The Geopolitical Landscape of the Middle East</w:t>
      </w:r>
    </w:p>
    <w:p>
      <w:pPr>
        <w:pStyle w:val="FirstParagraph"/>
      </w:pPr>
      <w:r>
        <w:t xml:space="preserve">Katzman, Kenneth.</w:t>
      </w:r>
      <w:r>
        <w:t xml:space="preserve"> </w:t>
      </w:r>
      <w:r>
        <w:rPr>
          <w:iCs/>
          <w:i/>
        </w:rPr>
        <w:t xml:space="preserve">Israel and the Palestinian Authority: U.S. Policy Issues</w:t>
      </w:r>
      <w:r>
        <w:t xml:space="preserve">. Congressional Research Service, 2021.</w:t>
      </w:r>
    </w:p>
    <w:p>
      <w:pPr>
        <w:pStyle w:val="BodyText"/>
      </w:pPr>
      <w:r>
        <w:t xml:space="preserve">This report offers a pragmatic, policy-oriented perspective that is highly relevant to the working diplomat in Israel Jerusalem. It outlines the shifting alliances, security concerns, and economic factors that influence diplomatic relations in the region. The text is particularly valuable for understanding the role of external powers, including the United States, in shaping the diplomatic environment in Jerusalem. It provides up-to-date analysis on security cooperation, settlement policies, and the political viability of the two-state solution. For a diplomat, this document serves as a practical guide to the current political climate, highlighting the key stakeholders and the immediate challenges facing diplomatic initiatives. It bridges the gap between academic theory and the practical realities of foreign policy implementation.</w:t>
      </w:r>
    </w:p>
    <w:bookmarkEnd w:id="24"/>
    <w:bookmarkStart w:id="25" w:name="the-role-of-religion-in-diplomacy"/>
    <w:p>
      <w:pPr>
        <w:pStyle w:val="Heading3"/>
      </w:pPr>
      <w:r>
        <w:t xml:space="preserve">4. The Role of Religion in Diplomacy</w:t>
      </w:r>
    </w:p>
    <w:p>
      <w:pPr>
        <w:pStyle w:val="FirstParagraph"/>
      </w:pPr>
      <w:r>
        <w:t xml:space="preserve">Cohen, Roger.</w:t>
      </w:r>
      <w:r>
        <w:t xml:space="preserve"> </w:t>
      </w:r>
      <w:r>
        <w:rPr>
          <w:iCs/>
          <w:i/>
        </w:rPr>
        <w:t xml:space="preserve">Why Israel? A Love Story</w:t>
      </w:r>
      <w:r>
        <w:t xml:space="preserve">. PublicAffairs, 2010.</w:t>
      </w:r>
    </w:p>
    <w:p>
      <w:pPr>
        <w:pStyle w:val="BodyText"/>
      </w:pPr>
      <w:r>
        <w:t xml:space="preserve">While written by a journalist, this book offers profound insights into the cultural and religious undercurrents that drive politics in Israel Jerusalem. For the diplomat, understanding the emotional and spiritual significance of the city is as important as understanding its legal status. Cohen explores the deep connection between Jewish identity and the land, providing context for the fervor that often characterizes political debates in Jerusalem. This cultural literacy is crucial for a diplomat who must navigate sensitive religious sites and engage with communities for whom the city is a sacred trust. The book helps the diplomat appreciate the non-rational, deeply felt motivations that influence political behavior, enabling more empathetic and effective communication with local counterparts.</w:t>
      </w:r>
    </w:p>
    <w:bookmarkEnd w:id="25"/>
    <w:bookmarkEnd w:id="26"/>
    <w:bookmarkStart w:id="31" w:name="Xa7c98177b7915a7e501d42479ef3537dbe09ac8"/>
    <w:p>
      <w:pPr>
        <w:pStyle w:val="Heading2"/>
      </w:pPr>
      <w:r>
        <w:t xml:space="preserve">Practical Guides and Contemporary Challenges</w:t>
      </w:r>
    </w:p>
    <w:bookmarkStart w:id="27" w:name="negotiation-in-high-stakes-environments"/>
    <w:p>
      <w:pPr>
        <w:pStyle w:val="Heading3"/>
      </w:pPr>
      <w:r>
        <w:t xml:space="preserve">5. Negotiation in High-Stakes Environments</w:t>
      </w:r>
    </w:p>
    <w:p>
      <w:pPr>
        <w:pStyle w:val="FirstParagraph"/>
      </w:pPr>
      <w:r>
        <w:t xml:space="preserve">Fisher, Roger, William Ury, and Bruce Patton.</w:t>
      </w:r>
      <w:r>
        <w:t xml:space="preserve"> </w:t>
      </w:r>
      <w:r>
        <w:rPr>
          <w:iCs/>
          <w:i/>
        </w:rPr>
        <w:t xml:space="preserve">Getting to Yes: Negotiating Agreement Without Giving In</w:t>
      </w:r>
      <w:r>
        <w:t xml:space="preserve">. Penguin Books, 2011.</w:t>
      </w:r>
    </w:p>
    <w:p>
      <w:pPr>
        <w:pStyle w:val="BodyText"/>
      </w:pPr>
      <w:r>
        <w:t xml:space="preserve">Although not specific to Israel Jerusalem, this classic text on principled negotiation is fundamental for any diplomat operating in such a high-conflict zone. The principles of separating people from the problem, focusing on interests rather than positions, and inventing options for mutual gain are directly applicable to the complex negotiations that often take place in Jerusalem. The diplomat in Israel Jerusalem frequently acts as a mediator or facilitator between parties with deep-seated mistrust. This book provides the toolkit necessary to manage these interactions constructively. It is a practical manual for maintaining diplomatic composure and advancing objectives in an environment where emotions run high and the stakes are existential.</w:t>
      </w:r>
    </w:p>
    <w:bookmarkEnd w:id="27"/>
    <w:bookmarkStart w:id="28" w:name="security-and-consular-operations"/>
    <w:p>
      <w:pPr>
        <w:pStyle w:val="Heading3"/>
      </w:pPr>
      <w:r>
        <w:t xml:space="preserve">6. Security and Consular Operations</w:t>
      </w:r>
    </w:p>
    <w:p>
      <w:pPr>
        <w:pStyle w:val="FirstParagraph"/>
      </w:pPr>
      <w:r>
        <w:t xml:space="preserve">U.S. Department of State.</w:t>
      </w:r>
      <w:r>
        <w:t xml:space="preserve"> </w:t>
      </w:r>
      <w:r>
        <w:rPr>
          <w:iCs/>
          <w:i/>
        </w:rPr>
        <w:t xml:space="preserve">Foreign Affairs Manual: Consular Affairs</w:t>
      </w:r>
      <w:r>
        <w:t xml:space="preserve">. 2023.</w:t>
      </w:r>
    </w:p>
    <w:p>
      <w:pPr>
        <w:pStyle w:val="BodyText"/>
      </w:pPr>
      <w:r>
        <w:t xml:space="preserve">This official manual is a critical resource for the diplomat in Israel Jerusalem, particularly regarding security protocols and consular services. Given the unique security challenges in Jerusalem, including the potential for civil unrest and targeted violence, adherence to strict safety guidelines is paramount. The manual outlines procedures for crisis management, evacuation, and the protection of diplomatic personnel and citizens. It also provides guidance on visa issuance and legal assistance, which are core functions of any diplomatic mission. For the diplomat, this document is a daily reference that ensures operations are conducted safely and in accordance with international standards. It underscores the importance of preparedness and resilience in one of the world’s most complex diplomatic environments.</w:t>
      </w:r>
    </w:p>
    <w:bookmarkEnd w:id="28"/>
    <w:bookmarkStart w:id="29" w:name="the-future-of-the-city"/>
    <w:p>
      <w:pPr>
        <w:pStyle w:val="Heading3"/>
      </w:pPr>
      <w:r>
        <w:t xml:space="preserve">7. The Future of the City</w:t>
      </w:r>
    </w:p>
    <w:p>
      <w:pPr>
        <w:pStyle w:val="FirstParagraph"/>
      </w:pPr>
      <w:r>
        <w:t xml:space="preserve">Said, Edward W.</w:t>
      </w:r>
      <w:r>
        <w:t xml:space="preserve"> </w:t>
      </w:r>
      <w:r>
        <w:rPr>
          <w:iCs/>
          <w:i/>
        </w:rPr>
        <w:t xml:space="preserve">The End of the Peace Process: Oslo and After</w:t>
      </w:r>
      <w:r>
        <w:t xml:space="preserve">. Pantheon Books, 2000.</w:t>
      </w:r>
    </w:p>
    <w:p>
      <w:pPr>
        <w:pStyle w:val="BodyText"/>
      </w:pPr>
      <w:r>
        <w:t xml:space="preserve">Edward Said’s critical analysis of the Oslo Accords provides a necessary counterpoint to more optimistic narratives about peace in Israel Jerusalem. For the diplomat, understanding the failures and shortcomings of previous diplomatic efforts is essential to avoid repeating past mistakes. Said’s work highlights the asymmetries of power and the impact of settlement expansion on the prospects for a viable Palestinian state. This perspective is crucial for a diplomat who must engage with Palestinian leadership and civil society in Jerusalem. It fosters a realistic understanding of the obstacles to peace and the deep skepticism that exists among many Palestinians regarding diplomatic initiatives. This text encourages the diplomat to approach negotiations with a clear-eyed view of the structural challenges involved.</w:t>
      </w:r>
    </w:p>
    <w:bookmarkEnd w:id="29"/>
    <w:bookmarkStart w:id="30" w:name="cultural-intelligence-for-the-diplomat"/>
    <w:p>
      <w:pPr>
        <w:pStyle w:val="Heading3"/>
      </w:pPr>
      <w:r>
        <w:t xml:space="preserve">8. Cultural Intelligence for the Diplomat</w:t>
      </w:r>
    </w:p>
    <w:p>
      <w:pPr>
        <w:pStyle w:val="FirstParagraph"/>
      </w:pPr>
      <w:r>
        <w:t xml:space="preserve">Trompenaars, Fons, and Charles Hampden-Turner.</w:t>
      </w:r>
      <w:r>
        <w:t xml:space="preserve"> </w:t>
      </w:r>
      <w:r>
        <w:rPr>
          <w:iCs/>
          <w:i/>
        </w:rPr>
        <w:t xml:space="preserve">Riding the Waves of Culture: Understanding Diversity in Global Business</w:t>
      </w:r>
      <w:r>
        <w:t xml:space="preserve">. Nicholas Brealey Publishing, 2012.</w:t>
      </w:r>
    </w:p>
    <w:p>
      <w:pPr>
        <w:pStyle w:val="BodyText"/>
      </w:pPr>
      <w:r>
        <w:t xml:space="preserve">Effective diplomacy in Israel Jerusalem requires a high degree of cultural intelligence. This book provides a framework for understanding cultural differences in communication, time perception, and relationship building. For the diplomat, navigating the diverse cultural landscape of Jerusalem—which includes Jewish, Arab, Christian, and Druze communities—requires sensitivity to these differences. The text offers practical insights into how cultural values influence behavior and decision-making. By applying these principles, the diplomat can build stronger relationships with local counterparts, avoid cultural misunderstandings, and enhance the effectiveness of their mission. This resource is particularly valuable for new arrivals who need to quickly adapt to the unique cultural dynamics of the city.</w:t>
      </w:r>
    </w:p>
    <w:bookmarkEnd w:id="30"/>
    <w:bookmarkEnd w:id="31"/>
    <w:p>
      <w:pPr>
        <w:pStyle w:val="BodyText"/>
      </w:pPr>
      <w:r>
        <w:t xml:space="preserve">© 2023 Diplomatic Resources for Israel Jerusalem.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Israel Jerusalem</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