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Rome</w:t>
      </w:r>
    </w:p>
    <w:bookmarkStart w:id="20" w:name="annotated-bibliography"/>
    <w:p>
      <w:pPr>
        <w:pStyle w:val="Heading1"/>
      </w:pPr>
      <w:r>
        <w:t xml:space="preserve">Annotated Bibliography</w:t>
      </w:r>
    </w:p>
    <w:p>
      <w:pPr>
        <w:pStyle w:val="FirstParagraph"/>
      </w:pPr>
      <w:r>
        <w:t xml:space="preserve">The Role of the Diplomat in Italy Rome: Historical Context, Protocol, and Contemporary Practice</w:t>
      </w:r>
    </w:p>
    <w:bookmarkEnd w:id="20"/>
    <w:p>
      <w:pPr>
        <w:pStyle w:val="BodyText"/>
      </w:pPr>
      <w:r>
        <w:t xml:space="preserve">The city of Rome, as the capital of Italy and the seat of the Holy See, represents a unique geopolitical landscape for the modern diplomat. It is a nexus where ancient tradition meets contemporary international relations, and where the protocols of the Italian Republic intersect with the distinct diplomatic corps of the Vatican. This annotated bibliography compiles essential resources for understanding the multifaceted role of the diplomat operating within this specific environment. The selected works cover the historical evolution of diplomacy in Rome, the intricacies of Italian foreign policy, the unique status of the Holy See, and the practical protocols required for effective engagement in the Eternal City. These texts provide a comprehensive foundation for scholars, practitioners, and students of international relations seeking to navigate the complex diplomatic ecosystem of Italy Rome.</w:t>
      </w:r>
    </w:p>
    <w:p>
      <w:pPr>
        <w:pStyle w:val="BodyText"/>
      </w:pPr>
      <w:r>
        <w:t xml:space="preserve"> </w:t>
      </w:r>
      <w:r>
        <w:t xml:space="preserve">Castiglione, Baldassare.</w:t>
      </w:r>
      <w:r>
        <w:t xml:space="preserve"> </w:t>
      </w:r>
      <w:r>
        <w:rPr>
          <w:iCs/>
          <w:i/>
        </w:rPr>
        <w:t xml:space="preserve">The Book of the Courtier</w:t>
      </w:r>
      <w:r>
        <w:t xml:space="preserve">. Translated by Thomas Hoby. Oxford University Press, 1967.</w:t>
      </w:r>
      <w:r>
        <w:t xml:space="preserve"> </w:t>
      </w:r>
    </w:p>
    <w:p>
      <w:pPr>
        <w:pStyle w:val="BodyText"/>
      </w:pPr>
      <w:r>
        <w:t xml:space="preserve">Although written in the early 16th century, Castiglione’s seminal work remains indispensable for understanding the cultural and behavioral foundations of the diplomat in Italy Rome. The text outlines the ideal qualities of the courtier, emphasizing eloquence, discretion, and cultural refinement—traits that evolved into the core competencies of the Renaissance diplomat. For the modern practitioner, this text offers insight into the enduring Italian value placed on social grace and intellectual agility in diplomatic settings. It contextualizes the historical expectation that a diplomat in Rome must be not merely a political agent, but a cultured representative capable of navigating the sophisticated social hierarchies of the city.</w:t>
      </w:r>
    </w:p>
    <w:p>
      <w:pPr>
        <w:pStyle w:val="BodyText"/>
      </w:pPr>
      <w:r>
        <w:t xml:space="preserve"> </w:t>
      </w:r>
      <w:r>
        <w:t xml:space="preserve">Kissinger, Henry.</w:t>
      </w:r>
      <w:r>
        <w:t xml:space="preserve"> </w:t>
      </w:r>
      <w:r>
        <w:rPr>
          <w:iCs/>
          <w:i/>
        </w:rPr>
        <w:t xml:space="preserve">Diplomacy</w:t>
      </w:r>
      <w:r>
        <w:t xml:space="preserve">. Simon &amp; Schuster, 1994.</w:t>
      </w:r>
      <w:r>
        <w:t xml:space="preserve"> </w:t>
      </w:r>
    </w:p>
    <w:p>
      <w:pPr>
        <w:pStyle w:val="BodyText"/>
      </w:pPr>
      <w:r>
        <w:t xml:space="preserve">Henry Kissinger’s comprehensive history of international relations provides critical analysis of the Congress of Vienna and the subsequent balance of power in Europe, with significant focus on the Italian peninsula. This work is essential for understanding how Rome transitioned from a fragmented collection of states to a unified nation within the European diplomatic order. Kissinger elucidates the strategic importance of Italy Rome as a pivot point between Western Europe and the Mediterranean. For the contemporary diplomat, this text offers a macro-historical perspective on how Italian foreign policy has been shaped by great power dynamics, providing necessary context for current diplomatic engagements in the region.</w:t>
      </w:r>
    </w:p>
    <w:p>
      <w:pPr>
        <w:pStyle w:val="BodyText"/>
      </w:pPr>
      <w:r>
        <w:t xml:space="preserve"> </w:t>
      </w:r>
      <w:r>
        <w:t xml:space="preserve">Mayer, Antonia.</w:t>
      </w:r>
      <w:r>
        <w:t xml:space="preserve"> </w:t>
      </w:r>
      <w:r>
        <w:rPr>
          <w:iCs/>
          <w:i/>
        </w:rPr>
        <w:t xml:space="preserve">The Pope’s Women: The Women Behind the Rise and Fall of the Papacy</w:t>
      </w:r>
      <w:r>
        <w:t xml:space="preserve">. HarperCollins, 2010.</w:t>
      </w:r>
      <w:r>
        <w:t xml:space="preserve"> </w:t>
      </w:r>
    </w:p>
    <w:p>
      <w:pPr>
        <w:pStyle w:val="BodyText"/>
      </w:pPr>
      <w:r>
        <w:t xml:space="preserve">To operate effectively as a diplomat in Italy Rome, one must understand the dual nature of the city as both a national capital and the center of the Catholic Church. Mayer’s work, while focused on historical figures, illuminates the internal power structures and human dynamics of the Papal States. This resource is valuable for diplomats engaging with the Holy See, as it provides a nuanced view of the Vatican’s historical influence on Italian politics and society. It underscores the necessity for diplomats in Rome to possess a deep understanding of ecclesiastical history and the unique sovereignty of the Vatican City State, which operates parallel to the Italian Republic.</w:t>
      </w:r>
    </w:p>
    <w:p>
      <w:pPr>
        <w:pStyle w:val="BodyText"/>
      </w:pPr>
      <w:r>
        <w:t xml:space="preserve"> </w:t>
      </w:r>
      <w:r>
        <w:t xml:space="preserve">Ministry of Foreign Affairs and International Cooperation of Italy.</w:t>
      </w:r>
      <w:r>
        <w:t xml:space="preserve"> </w:t>
      </w:r>
      <w:r>
        <w:rPr>
          <w:iCs/>
          <w:i/>
        </w:rPr>
        <w:t xml:space="preserve">Italian Foreign Policy: Principles and Priorities</w:t>
      </w:r>
      <w:r>
        <w:t xml:space="preserve">. Farnesina, 2021.</w:t>
      </w:r>
      <w:r>
        <w:t xml:space="preserve"> </w:t>
      </w:r>
    </w:p>
    <w:p>
      <w:pPr>
        <w:pStyle w:val="BodyText"/>
      </w:pPr>
      <w:r>
        <w:t xml:space="preserve">This official publication from the Italian Ministry of Foreign Affairs, located in Rome, serves as a primary source for understanding the current strategic objectives of the Italian state. It outlines Italy’s commitment to multilateralism, European integration, and Mediterranean stability. For a diplomat stationed in Italy Rome, this document is a practical guide to the host nation’s foreign policy priorities. It details the mechanisms of bilateral and multilateral cooperation, offering insight into how the Italian diplomatic corps approaches global challenges. Understanding these principles is crucial for aligning one’s own diplomatic efforts with the host government’s agenda.</w:t>
      </w:r>
    </w:p>
    <w:p>
      <w:pPr>
        <w:pStyle w:val="BodyText"/>
      </w:pPr>
      <w:r>
        <w:t xml:space="preserve"> </w:t>
      </w:r>
      <w:r>
        <w:t xml:space="preserve">O’Boyle, Michael.</w:t>
      </w:r>
      <w:r>
        <w:t xml:space="preserve"> </w:t>
      </w:r>
      <w:r>
        <w:rPr>
          <w:iCs/>
          <w:i/>
        </w:rPr>
        <w:t xml:space="preserve">The Vatican and the World: The Role of the Holy See in International Relations</w:t>
      </w:r>
      <w:r>
        <w:t xml:space="preserve">. Georgetown University Press, 2018.</w:t>
      </w:r>
      <w:r>
        <w:t xml:space="preserve"> </w:t>
      </w:r>
    </w:p>
    <w:p>
      <w:pPr>
        <w:pStyle w:val="BodyText"/>
      </w:pPr>
      <w:r>
        <w:t xml:space="preserve">Given the unique presence of the Holy See in Italy Rome, this text is vital for any diplomat seeking to comprehend the full scope of diplomatic activity in the city. O’Boyle analyzes the legal and practical aspects of the Vatican’s diplomatic network, which is one of the oldest and most extensive in the world. The book explains the concept of “permanent observer” status and the Holy See’s role in international organizations. For a diplomat in Rome, this resource clarifies the protocols for engaging with Vatican officials, distinguishing between the diplomatic relations with the Italian Republic and those with the Holy See, a distinction that is fundamental to operating in this specific environment.</w:t>
      </w:r>
    </w:p>
    <w:p>
      <w:pPr>
        <w:pStyle w:val="BodyText"/>
      </w:pPr>
      <w:r>
        <w:t xml:space="preserve"> </w:t>
      </w:r>
      <w:r>
        <w:t xml:space="preserve">Ruffini, Roberto.</w:t>
      </w:r>
      <w:r>
        <w:t xml:space="preserve"> </w:t>
      </w:r>
      <w:r>
        <w:rPr>
          <w:iCs/>
          <w:i/>
        </w:rPr>
        <w:t xml:space="preserve">Protocol and Diplomacy: A Guide for Practitioners</w:t>
      </w:r>
      <w:r>
        <w:t xml:space="preserve">. Il Mulino, 2019.</w:t>
      </w:r>
      <w:r>
        <w:t xml:space="preserve"> </w:t>
      </w:r>
    </w:p>
    <w:p>
      <w:pPr>
        <w:pStyle w:val="BodyText"/>
      </w:pPr>
      <w:r>
        <w:t xml:space="preserve">Protocol is the language of diplomacy, and in Italy Rome, it is steeped in tradition and precision. Ruffini’s guide provides a detailed examination of the ceremonial and procedural norms governing diplomatic interactions in Italy. It covers everything from the order of precedence at official functions in Rome to the etiquette of correspondence with Italian ministries. This text is an essential practical tool for diplomats, ensuring that they navigate the complex social and official hierarchies of the Italian capital with respect and accuracy. It highlights the importance of cultural sensitivity and adherence to established norms in building trust and facilitating effective diplomatic dialogue.</w:t>
      </w:r>
    </w:p>
    <w:p>
      <w:pPr>
        <w:pStyle w:val="BodyText"/>
      </w:pPr>
      <w:r>
        <w:t xml:space="preserve"> </w:t>
      </w:r>
      <w:r>
        <w:t xml:space="preserve">Smith, Helena.</w:t>
      </w:r>
      <w:r>
        <w:t xml:space="preserve"> </w:t>
      </w:r>
      <w:r>
        <w:rPr>
          <w:iCs/>
          <w:i/>
        </w:rPr>
        <w:t xml:space="preserve">The European Union and the Mediterranean: A Diplomatic History</w:t>
      </w:r>
      <w:r>
        <w:t xml:space="preserve">. Routledge, 2020.</w:t>
      </w:r>
      <w:r>
        <w:t xml:space="preserve"> </w:t>
      </w:r>
    </w:p>
    <w:p>
      <w:pPr>
        <w:pStyle w:val="BodyText"/>
      </w:pPr>
      <w:r>
        <w:t xml:space="preserve">Italy Rome serves as a critical gateway between the European Union and the Mediterranean basin. Smith’s work explores the diplomatic strategies employed by European powers, with a focus on Italy, in managing relations with North African and Middle Eastern nations. This text is relevant for diplomats in Rome who are involved in migration policy, trade agreements, and security cooperation. It provides a historical and contemporary analysis of how Italy leverages its geographic position to influence EU policy. Understanding this regional dynamic is essential for any diplomat seeking to contribute meaningfully to the broader European diplomatic agenda from the Italian capital.</w:t>
      </w:r>
    </w:p>
    <w:p>
      <w:pPr>
        <w:pStyle w:val="BodyText"/>
      </w:pPr>
      <w:r>
        <w:t xml:space="preserve"> </w:t>
      </w:r>
      <w:r>
        <w:t xml:space="preserve">Zanchetta, Francesco.</w:t>
      </w:r>
      <w:r>
        <w:t xml:space="preserve"> </w:t>
      </w:r>
      <w:r>
        <w:rPr>
          <w:iCs/>
          <w:i/>
        </w:rPr>
        <w:t xml:space="preserve">Rome: A Cultural History of the Eternal City</w:t>
      </w:r>
      <w:r>
        <w:t xml:space="preserve">. Yale University Press, 2015.</w:t>
      </w:r>
      <w:r>
        <w:t xml:space="preserve"> </w:t>
      </w:r>
    </w:p>
    <w:p>
      <w:pPr>
        <w:pStyle w:val="BodyText"/>
      </w:pPr>
      <w:r>
        <w:t xml:space="preserve">Diplomacy is deeply intertwined with culture, and no city embodies this connection more than Rome. Zanchetta’s cultural history provides a rich backdrop for understanding the symbolic weight of the city’s landmarks, from the Colosseum to the Quirinal Palace. For the diplomat in Italy Rome, this text offers more than historical trivia; it provides the cultural literacy necessary to engage in meaningful dialogue with Italian counterparts. It explains how Roman history is invoked in contemporary political discourse and how the city’s identity shapes the national psyche. This cultural awareness is a subtle but powerful tool in the diplomat’s arsenal, fostering deeper connections and mutual understanding.</w:t>
      </w:r>
    </w:p>
    <w:p>
      <w:pPr>
        <w:pStyle w:val="BodyText"/>
      </w:pPr>
      <w:r>
        <w:t xml:space="preserve">Document prepared for educational and professional reference regarding diplomatic practice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Rome</dc:title>
  <dc:creator/>
  <dc:language>en</dc:language>
  <cp:keywords/>
  <dcterms:created xsi:type="dcterms:W3CDTF">2026-08-07T11:19:27Z</dcterms:created>
  <dcterms:modified xsi:type="dcterms:W3CDTF">2026-08-07T11:19:27Z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