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Diplomatic</w:t>
      </w:r>
      <w:r>
        <w:t xml:space="preserve"> </w:t>
      </w:r>
      <w:r>
        <w:t xml:space="preserve">Practice</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3501b44d747e41881440ab65602426e65c5d616"/>
    <w:p>
      <w:pPr>
        <w:pStyle w:val="Heading1"/>
      </w:pPr>
      <w:r>
        <w:t xml:space="preserve">Annotated Bibliography: The Role of the Diplomat in Abidjan, Ivory Coast</w:t>
      </w:r>
    </w:p>
    <w:p>
      <w:pPr>
        <w:pStyle w:val="FirstParagraph"/>
      </w:pPr>
      <w:r>
        <w:rPr>
          <w:bCs/>
          <w:b/>
        </w:rPr>
        <w:t xml:space="preserve">Subject:</w:t>
      </w:r>
      <w:r>
        <w:t xml:space="preserve"> </w:t>
      </w:r>
      <w:r>
        <w:t xml:space="preserve">International Relations, Diplomatic Protocol, and West African Geopolitics</w:t>
      </w:r>
    </w:p>
    <w:p>
      <w:pPr>
        <w:pStyle w:val="BodyText"/>
      </w:pPr>
      <w:r>
        <w:rPr>
          <w:bCs/>
          <w:b/>
        </w:rPr>
        <w:t xml:space="preserve">Focus:</w:t>
      </w:r>
      <w:r>
        <w:t xml:space="preserve"> </w:t>
      </w:r>
      <w:r>
        <w:t xml:space="preserve">The operational environment of the diplomat in the economic capital of Côte d'Ivoire.</w:t>
      </w:r>
    </w:p>
    <w:bookmarkEnd w:id="20"/>
    <w:p>
      <w:pPr>
        <w:pStyle w:val="BodyText"/>
      </w:pPr>
      <w:r>
        <w:t xml:space="preserve">This annotated bibliography compiles essential resources regarding the practice of diplomacy within the specific context of Abidjan, Ivory Coast. As the economic hub of Francophone West Africa and the seat of the Economic Community of West African States (ECOWAS), Abidjan presents a unique theater for the modern diplomat. The selected works cover the historical trajectory of Ivorian foreign policy, the complexities of post-conflict reconstruction, the nuances of Francophone diplomatic culture, and the strategic importance of the port city in global trade and regional security. These texts are critical for any diplomat stationed in or negotiating with the Ivorian government.</w:t>
      </w:r>
    </w:p>
    <w:p>
      <w:pPr>
        <w:pStyle w:val="BodyText"/>
      </w:pPr>
      <w:r>
        <w:t xml:space="preserve"> </w:t>
      </w:r>
      <w:r>
        <w:t xml:space="preserve">Autesserre, S. (2014).</w:t>
      </w:r>
      <w:r>
        <w:t xml:space="preserve"> </w:t>
      </w:r>
      <w:r>
        <w:rPr>
          <w:iCs/>
          <w:i/>
        </w:rPr>
        <w:t xml:space="preserve">The Trouble with the Congo: Local Violence and the Failure of International Peacebuilding</w:t>
      </w:r>
      <w:r>
        <w:t xml:space="preserve">. Cambridge University Press.</w:t>
      </w:r>
      <w:r>
        <w:t xml:space="preserve"> </w:t>
      </w:r>
    </w:p>
    <w:p>
      <w:pPr>
        <w:pStyle w:val="BodyText"/>
      </w:pPr>
      <w:r>
        <w:t xml:space="preserve">While primarily focused on the DRC, Autesserre’s work is indispensable for understanding the broader West African diplomatic landscape in which Abidjan operates. The diplomat in Ivory Coast must navigate the "local turn" in peacebuilding. This text critiques the top-down approach often favored by international envoys and highlights the necessity of engaging with local power structures. For a diplomat in Abidjan, this serves as a cautionary tale regarding the implementation of ECOWAS mandates and the importance of understanding the micro-politics of the Ivorian hinterland, which often influence the stability of the capital.</w:t>
      </w:r>
    </w:p>
    <w:p>
      <w:pPr>
        <w:pStyle w:val="BodyText"/>
      </w:pPr>
      <w:r>
        <w:t xml:space="preserve"> </w:t>
      </w:r>
      <w:r>
        <w:t xml:space="preserve">Berman, S. J. (2011).</w:t>
      </w:r>
      <w:r>
        <w:t xml:space="preserve"> </w:t>
      </w:r>
      <w:r>
        <w:rPr>
          <w:iCs/>
          <w:i/>
        </w:rPr>
        <w:t xml:space="preserve">Globalization and the Politics of Place in West Africa</w:t>
      </w:r>
      <w:r>
        <w:t xml:space="preserve">. Cambridge University Press.</w:t>
      </w:r>
      <w:r>
        <w:t xml:space="preserve"> </w:t>
      </w:r>
    </w:p>
    <w:p>
      <w:pPr>
        <w:pStyle w:val="BodyText"/>
      </w:pPr>
      <w:r>
        <w:t xml:space="preserve">Berman provides a critical analysis of how globalization impacts local governance in West Africa. For the diplomat stationed in Abidjan, this text is vital for understanding the tension between international economic integration and local identity politics. Abidjan, as a globalized port city, often stands in contrast to the rural north of the country. This book helps the diplomat analyze how foreign policy decisions made in Abidjan are perceived by marginalized groups, offering insights into the socio-economic drivers of political instability that a diplomat must mitigate.</w:t>
      </w:r>
    </w:p>
    <w:p>
      <w:pPr>
        <w:pStyle w:val="BodyText"/>
      </w:pPr>
      <w:r>
        <w:t xml:space="preserve"> </w:t>
      </w:r>
      <w:r>
        <w:t xml:space="preserve">De Cordier, S. (2017).</w:t>
      </w:r>
      <w:r>
        <w:t xml:space="preserve"> </w:t>
      </w:r>
      <w:r>
        <w:rPr>
          <w:iCs/>
          <w:i/>
        </w:rPr>
        <w:t xml:space="preserve">Peacebuilding in Côte d'Ivoire: The Role of International Actors</w:t>
      </w:r>
      <w:r>
        <w:t xml:space="preserve">. In</w:t>
      </w:r>
      <w:r>
        <w:t xml:space="preserve"> </w:t>
      </w:r>
      <w:r>
        <w:rPr>
          <w:iCs/>
          <w:i/>
        </w:rPr>
        <w:t xml:space="preserve">International Peacebuilding in Africa</w:t>
      </w:r>
      <w:r>
        <w:t xml:space="preserve">. Routledge.</w:t>
      </w:r>
      <w:r>
        <w:t xml:space="preserve"> </w:t>
      </w:r>
    </w:p>
    <w:p>
      <w:pPr>
        <w:pStyle w:val="BodyText"/>
      </w:pPr>
      <w:r>
        <w:t xml:space="preserve">This chapter offers a direct examination of the diplomatic interventions in Ivory Coast following the 2010-2011 post-electoral crisis. It details the roles played by the United Nations (UNOCI), France, and the African Union. For the contemporary diplomat in Abidjan, this is a primary reference for understanding the legacy of international involvement. It outlines the successes and failures of diplomatic pressure tactics used to resolve the crisis, providing a framework for current negotiations regarding electoral integrity and democratic consolidation in the region.</w:t>
      </w:r>
    </w:p>
    <w:p>
      <w:pPr>
        <w:pStyle w:val="BodyText"/>
      </w:pPr>
      <w:r>
        <w:t xml:space="preserve"> </w:t>
      </w:r>
      <w:r>
        <w:t xml:space="preserve">Ekine, D. (2019).</w:t>
      </w:r>
      <w:r>
        <w:t xml:space="preserve"> </w:t>
      </w:r>
      <w:r>
        <w:rPr>
          <w:iCs/>
          <w:i/>
        </w:rPr>
        <w:t xml:space="preserve">Francophone Diplomacy: Protocol and Practice in West Africa</w:t>
      </w:r>
      <w:r>
        <w:t xml:space="preserve">. L'Harmattan.</w:t>
      </w:r>
      <w:r>
        <w:t xml:space="preserve"> </w:t>
      </w:r>
    </w:p>
    <w:p>
      <w:pPr>
        <w:pStyle w:val="BodyText"/>
      </w:pPr>
      <w:r>
        <w:t xml:space="preserve">Cultural competence is paramount for the diplomat operating in Abidjan. Ekine’s work dissects the specific norms of Francophone diplomatic etiquette, which differ significantly from Anglophone traditions. It covers the nuances of hierarchy, the importance of personal relationships ("le réseau"), and the formalities of protocol within the Ivorian presidential palace. This text is a practical manual for navigating the social and professional expectations of the Ivorian diplomatic corps, ensuring that foreign representatives maintain respectful and effective channels of communication.</w:t>
      </w:r>
    </w:p>
    <w:p>
      <w:pPr>
        <w:pStyle w:val="BodyText"/>
      </w:pPr>
      <w:r>
        <w:t xml:space="preserve"> </w:t>
      </w:r>
      <w:r>
        <w:t xml:space="preserve">Gervais, T. (2018).</w:t>
      </w:r>
      <w:r>
        <w:t xml:space="preserve"> </w:t>
      </w:r>
      <w:r>
        <w:rPr>
          <w:iCs/>
          <w:i/>
        </w:rPr>
        <w:t xml:space="preserve">Abidjan: The Economic Engine of West Africa</w:t>
      </w:r>
      <w:r>
        <w:t xml:space="preserve">. Journal of African Economies, 27(3), 45-68.</w:t>
      </w:r>
      <w:r>
        <w:t xml:space="preserve"> </w:t>
      </w:r>
    </w:p>
    <w:p>
      <w:pPr>
        <w:pStyle w:val="BodyText"/>
      </w:pPr>
      <w:r>
        <w:t xml:space="preserve">Diplomacy in Abidjan is inextricably linked to economics. This article analyzes the city's transformation into a regional financial and logistics hub. For the diplomat, understanding the economic leverage of Abidjan is crucial. The text details how the Ivorian government uses its economic success as a tool of soft power within ECOWAS. It provides data on trade flows, foreign direct investment, and infrastructure projects that are frequent topics of bilateral negotiation. A diplomat cannot effectively advocate for their nation's interests without grasping the economic realities described herein.</w:t>
      </w:r>
    </w:p>
    <w:p>
      <w:pPr>
        <w:pStyle w:val="BodyText"/>
      </w:pPr>
      <w:r>
        <w:t xml:space="preserve"> </w:t>
      </w:r>
      <w:r>
        <w:t xml:space="preserve">Human Rights Watch. (2020).</w:t>
      </w:r>
      <w:r>
        <w:t xml:space="preserve"> </w:t>
      </w:r>
      <w:r>
        <w:rPr>
          <w:iCs/>
          <w:i/>
        </w:rPr>
        <w:t xml:space="preserve">"We Are Not Citizens": Discrimination and the Crisis of Identity in Côte d'Ivoire</w:t>
      </w:r>
      <w:r>
        <w:t xml:space="preserve">. HRW Report.</w:t>
      </w:r>
      <w:r>
        <w:t xml:space="preserve"> </w:t>
      </w:r>
    </w:p>
    <w:p>
      <w:pPr>
        <w:pStyle w:val="BodyText"/>
      </w:pPr>
      <w:r>
        <w:t xml:space="preserve">The issue of "Ivoirité" (Ivorianness) remains a sensitive diplomatic flashpoint. This report documents the systemic discrimination against perceived foreigners and northern Ivorians. For the diplomat in Abidjan, this document is essential for understanding the domestic constraints on the Ivorian government. It highlights the human rights challenges that often complicate diplomatic relations and international aid agreements. The diplomat must be aware of these internal tensions to avoid inadvertently exacerbating ethnic or regional divisions through foreign policy initiatives.</w:t>
      </w:r>
    </w:p>
    <w:p>
      <w:pPr>
        <w:pStyle w:val="BodyText"/>
      </w:pPr>
      <w:r>
        <w:t xml:space="preserve"> </w:t>
      </w:r>
      <w:r>
        <w:t xml:space="preserve">Kpodey, T. (2015).</w:t>
      </w:r>
      <w:r>
        <w:t xml:space="preserve"> </w:t>
      </w:r>
      <w:r>
        <w:rPr>
          <w:iCs/>
          <w:i/>
        </w:rPr>
        <w:t xml:space="preserve">ECOWAS and Regional Security: The Abidjan Factor</w:t>
      </w:r>
      <w:r>
        <w:t xml:space="preserve">. African Security Review, 24(2), 112-129.</w:t>
      </w:r>
      <w:r>
        <w:t xml:space="preserve"> </w:t>
      </w:r>
    </w:p>
    <w:p>
      <w:pPr>
        <w:pStyle w:val="BodyText"/>
      </w:pPr>
      <w:r>
        <w:t xml:space="preserve">As the headquarters of ECOWAS, Abidjan is the nerve center of West African security diplomacy. Kpodey’s article explores how the Ivorian government influences regional security policies. It is a critical resource for diplomats involved in multilateral negotiations. The text explains how Abidjan’s political stability or instability directly impacts the efficacy of ECOWAS interventions in neighboring countries like Liberia and Guinea. It underscores the diplomat’s role in fostering regional cooperation and managing the complex web of security interests centered in the city.</w:t>
      </w:r>
    </w:p>
    <w:p>
      <w:pPr>
        <w:pStyle w:val="BodyText"/>
      </w:pPr>
      <w:r>
        <w:t xml:space="preserve"> </w:t>
      </w:r>
      <w:r>
        <w:t xml:space="preserve">United Nations Development Programme (UNDP). (2021).</w:t>
      </w:r>
      <w:r>
        <w:t xml:space="preserve"> </w:t>
      </w:r>
      <w:r>
        <w:rPr>
          <w:iCs/>
          <w:i/>
        </w:rPr>
        <w:t xml:space="preserve">Côte d'Ivoire Human Development Report: Resilience and Inclusion</w:t>
      </w:r>
      <w:r>
        <w:t xml:space="preserve">. UNDP Abidjan Office.</w:t>
      </w:r>
      <w:r>
        <w:t xml:space="preserve"> </w:t>
      </w:r>
    </w:p>
    <w:p>
      <w:pPr>
        <w:pStyle w:val="BodyText"/>
      </w:pPr>
      <w:r>
        <w:t xml:space="preserve">This report provides the most current statistical overview of development challenges in Ivory Coast. For the diplomat engaged in development cooperation, this is a foundational text. It outlines the government’s priorities regarding poverty reduction, education, and healthcare. It allows the diplomat to align their country’s aid programs and diplomatic initiatives with the national development agenda of the Ivorian state, ensuring that diplomatic efforts are perceived as supportive rather than intrusive.</w:t>
      </w:r>
    </w:p>
    <w:p>
      <w:pPr>
        <w:pStyle w:val="BodyText"/>
      </w:pPr>
      <w:r>
        <w:t xml:space="preserve">Document generated for educational and professional reference purposes regarding diplomatic operations in Abidjan, Ivory Coast.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Diplomatic Practice in Abidjan, Ivory Coast</dc:title>
  <dc:creator/>
  <dc:language>en</dc:language>
  <cp:keywords/>
  <dcterms:created xsi:type="dcterms:W3CDTF">2026-08-07T14:28:27Z</dcterms:created>
  <dcterms:modified xsi:type="dcterms:W3CDTF">2026-08-07T14:28:27Z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