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Kyoto,</w:t>
      </w:r>
      <w:r>
        <w:t xml:space="preserve"> </w:t>
      </w:r>
      <w:r>
        <w:t xml:space="preserve">Japan</w:t>
      </w:r>
    </w:p>
    <w:bookmarkStart w:id="31" w:name="Xd7afd630a23a9922d2e3245a61921d4fa0d9040"/>
    <w:p>
      <w:pPr>
        <w:pStyle w:val="Heading1"/>
      </w:pPr>
      <w:r>
        <w:t xml:space="preserve">Annotated Bibliography: The Diplomat in Kyoto, Japan</w:t>
      </w:r>
    </w:p>
    <w:p>
      <w:pPr>
        <w:pStyle w:val="FirstParagraph"/>
      </w:pPr>
      <w:r>
        <w:t xml:space="preserve">This annotated bibliography explores the multifaceted role of the diplomat within the unique cultural and historical context of Kyoto, Japan. While Tokyo serves as the political capital, Kyoto remains the spiritual and cultural heart of the nation. For a diplomat stationed in or visiting Kyoto, understanding the nuances of traditional protocol, the significance of historical continuity, and the subtleties of Japanese social hierarchy is paramount. The following sources provide a comprehensive overview of diplomatic etiquette, cultural intelligence, and the specific historical dynamics that define foreign relations in this ancient city.</w:t>
      </w:r>
    </w:p>
    <w:bookmarkStart w:id="22" w:name="Xb6056ce021466a4b01f49523ed46f45f2aa92e3"/>
    <w:p>
      <w:pPr>
        <w:pStyle w:val="Heading2"/>
      </w:pPr>
      <w:r>
        <w:t xml:space="preserve">Section 1: Cultural Intelligence and Social Protocol</w:t>
      </w:r>
    </w:p>
    <w:bookmarkStart w:id="20" w:name="understanding-the-japanese-mindset"/>
    <w:p>
      <w:pPr>
        <w:pStyle w:val="Heading3"/>
      </w:pPr>
      <w:r>
        <w:t xml:space="preserve">Understanding the Japanese Mindset</w:t>
      </w:r>
    </w:p>
    <w:p>
      <w:pPr>
        <w:pStyle w:val="FirstParagraph"/>
      </w:pPr>
      <w:r>
        <w:t xml:space="preserve">Hall, Edward T. (1976). Beyond Culture. Anchor Books.</w:t>
      </w:r>
    </w:p>
    <w:p>
      <w:pPr>
        <w:pStyle w:val="BodyText"/>
      </w:pPr>
      <w:r>
        <w:t xml:space="preserve">Edward T. Hall’s seminal work is essential reading for any diplomat operating in Japan, particularly in a city as culturally dense as Kyoto. Hall introduces the concept of "high-context" versus "low-context" cultures. Japan is the archetype of a high-context society, where communication relies heavily on implicit understanding, non-verbal cues, and shared history rather than explicit verbal statements. For a diplomat in Kyoto, this book is critical for navigating the subtle art of "reading the air" (kuuki o yomu). The text explains how silence, pauses, and indirect refusals are not merely conversational quirks but fundamental components of Japanese social cohesion. A diplomat who fails to grasp these concepts risks causing unintended offense during negotiations or social gatherings in Kyoto’s traditional tea houses or government offices.</w:t>
      </w:r>
    </w:p>
    <w:bookmarkEnd w:id="20"/>
    <w:bookmarkStart w:id="21" w:name="the-art-of-the-gift-and-the-meal"/>
    <w:p>
      <w:pPr>
        <w:pStyle w:val="Heading3"/>
      </w:pPr>
      <w:r>
        <w:t xml:space="preserve">The Art of the Gift and the Meal</w:t>
      </w:r>
    </w:p>
    <w:p>
      <w:pPr>
        <w:pStyle w:val="FirstParagraph"/>
      </w:pPr>
      <w:r>
        <w:t xml:space="preserve">Bennett, M. J., &amp; Bennett, C. A. (2004). Exploring Intercultural Intelligence. Intercultural Press.</w:t>
      </w:r>
    </w:p>
    <w:p>
      <w:pPr>
        <w:pStyle w:val="BodyText"/>
      </w:pPr>
      <w:r>
        <w:t xml:space="preserve">Diplomacy in Kyoto is often conducted over meals and through the exchange of gifts, both of which are governed by strict, unwritten rules. This text provides a framework for developing intercultural intelligence, specifically focusing on the rituals of hospitality. In Kyoto, the presentation of a gift (omiyage) is as important as the gift itself; the wrapping, the timing, and the manner of presentation reflect the diplomat’s respect for the host. Furthermore, the book details the hierarchy inherent in Japanese dining, such as seating arrangements and the order of pouring drinks. For a diplomat, mastering these micro-interactions is vital for building trust (shinyo) with local officials and business leaders who value tradition and formality above all else.</w:t>
      </w:r>
    </w:p>
    <w:bookmarkEnd w:id="21"/>
    <w:bookmarkEnd w:id="22"/>
    <w:bookmarkStart w:id="25" w:name="X99b717be91bb1541e8f111944233abceec45d1b"/>
    <w:p>
      <w:pPr>
        <w:pStyle w:val="Heading2"/>
      </w:pPr>
      <w:r>
        <w:t xml:space="preserve">Section 2: Historical Context and Political Landscape</w:t>
      </w:r>
    </w:p>
    <w:bookmarkStart w:id="23" w:name="kyoto-as-a-symbol-of-continuity"/>
    <w:p>
      <w:pPr>
        <w:pStyle w:val="Heading3"/>
      </w:pPr>
      <w:r>
        <w:t xml:space="preserve">Kyoto as a Symbol of Continuity</w:t>
      </w:r>
    </w:p>
    <w:p>
      <w:pPr>
        <w:pStyle w:val="FirstParagraph"/>
      </w:pPr>
      <w:r>
        <w:t xml:space="preserve">Varley, H. Paul. (2000). Japanese Culture. University of Hawaii Press.</w:t>
      </w:r>
    </w:p>
    <w:p>
      <w:pPr>
        <w:pStyle w:val="BodyText"/>
      </w:pPr>
      <w:r>
        <w:t xml:space="preserve">To be an effective diplomat in Kyoto, one must understand that the city is not merely a tourist destination but a living symbol of Japanese identity and imperial continuity. Varley’s comprehensive analysis of Japanese culture provides the historical depth necessary to appreciate why Kyoto holds such sway over the national psyche. The text explores the role of the Emperor, the preservation of Shinto and Buddhist traditions, and the aesthetic values that permeate Japanese society. For a diplomat, this knowledge is crucial when engaging with Kyoto’s local government or cultural institutions. It highlights the importance of showing reverence for tradition and avoiding actions that might be perceived as disrespectful to the city’s sacred sites or historical legacy.</w:t>
      </w:r>
    </w:p>
    <w:bookmarkEnd w:id="23"/>
    <w:bookmarkStart w:id="24" w:name="modern-diplomacy-in-a-traditional-city"/>
    <w:p>
      <w:pPr>
        <w:pStyle w:val="Heading3"/>
      </w:pPr>
      <w:r>
        <w:t xml:space="preserve">Modern Diplomacy in a Traditional City</w:t>
      </w:r>
    </w:p>
    <w:p>
      <w:pPr>
        <w:pStyle w:val="FirstParagraph"/>
      </w:pPr>
      <w:r>
        <w:t xml:space="preserve">Sorensen, George. (2010). The New Diplomacy: Managing International Relations. Westview Press.</w:t>
      </w:r>
    </w:p>
    <w:p>
      <w:pPr>
        <w:pStyle w:val="BodyText"/>
      </w:pPr>
      <w:r>
        <w:t xml:space="preserve">While Kyoto is steeped in history, it is also a hub for modern international relations, hosting numerous cultural exchanges and diplomatic events. Sorensen’s work bridges the gap between traditional statecraft and contemporary global challenges. The book discusses the role of "soft power" and cultural diplomacy, which are particularly relevant in Kyoto. A diplomat stationed here must leverage the city’s cultural assets to foster goodwill and mutual understanding. Sorensen argues that modern diplomats must be adaptable and culturally sensitive, qualities that are indispensable in Kyoto, where the line between the ancient and the modern is constantly negotiated. This text serves as a practical guide for diplomats seeking to navigate the complexities of international relations in a city that values both innovation and tradition.</w:t>
      </w:r>
    </w:p>
    <w:bookmarkEnd w:id="24"/>
    <w:bookmarkEnd w:id="25"/>
    <w:bookmarkStart w:id="30" w:name="Xc98831ce5d12e7b1fef66bbd6206b16f76c12c1"/>
    <w:p>
      <w:pPr>
        <w:pStyle w:val="Heading2"/>
      </w:pPr>
      <w:r>
        <w:t xml:space="preserve">Section 3: Practical Guides for the Resident Diplomat</w:t>
      </w:r>
    </w:p>
    <w:bookmarkStart w:id="26" w:name="etiquette-for-business-and-government"/>
    <w:p>
      <w:pPr>
        <w:pStyle w:val="Heading3"/>
      </w:pPr>
      <w:r>
        <w:t xml:space="preserve">Etiquette for Business and Government</w:t>
      </w:r>
    </w:p>
    <w:p>
      <w:pPr>
        <w:pStyle w:val="FirstParagraph"/>
      </w:pPr>
      <w:r>
        <w:t xml:space="preserve">Lewin, Peter. (2005). Doing Business in Japan: A Practical Guide. Kogan Page.</w:t>
      </w:r>
    </w:p>
    <w:p>
      <w:pPr>
        <w:pStyle w:val="BodyText"/>
      </w:pPr>
      <w:r>
        <w:t xml:space="preserve">Although focused on business, Lewin’s guide is invaluable for diplomats who must interact with Japan’s corporate sector, which is deeply intertwined with government policy. The book offers practical advice on meeting protocols, the exchange of business cards (meishi), and the importance of punctuality. In Kyoto, where business culture is often more conservative than in Tokyo, these guidelines are even more critical. The text emphasizes the need for patience and long-term relationship building, warning against the Western tendency to rush into contracts or decisions. For a diplomat, this book is a manual for avoiding cultural faux pas and demonstrating professionalism in a society that places a high premium on respect and order.</w:t>
      </w:r>
    </w:p>
    <w:bookmarkEnd w:id="26"/>
    <w:bookmarkStart w:id="27" w:name="language-and-nuance"/>
    <w:p>
      <w:pPr>
        <w:pStyle w:val="Heading3"/>
      </w:pPr>
      <w:r>
        <w:t xml:space="preserve">Language and Nuance</w:t>
      </w:r>
    </w:p>
    <w:p>
      <w:pPr>
        <w:pStyle w:val="FirstParagraph"/>
      </w:pPr>
      <w:r>
        <w:t xml:space="preserve">Hattori, Shiro. (1990). Japanese: A Comprehensive Grammar. Routledge.</w:t>
      </w:r>
    </w:p>
    <w:p>
      <w:pPr>
        <w:pStyle w:val="BodyText"/>
      </w:pPr>
      <w:r>
        <w:t xml:space="preserve">While not a diplomatic manual per se, Hattori’s grammar is essential for any diplomat serious about operating in Japan. The book delves into the complexities of Japanese honorifics (keigo), which are crucial for showing respect to superiors and clients. In Kyoto, the use of appropriate language is a marker of social awareness and respect. A diplomat who can navigate the nuances of keigo will be viewed more favorably by local counterparts. This text provides the linguistic foundation necessary to understand the subtleties of Japanese communication, enabling the diplomat to engage more effectively in both formal and informal settings. It underscores the idea that language is not just a tool for communication but a reflection of social hierarchy and cultural values.</w:t>
      </w:r>
    </w:p>
    <w:bookmarkEnd w:id="27"/>
    <w:bookmarkStart w:id="28" w:name="living-in-kyoto-a-cultural-immersion"/>
    <w:p>
      <w:pPr>
        <w:pStyle w:val="Heading3"/>
      </w:pPr>
      <w:r>
        <w:t xml:space="preserve">Living in Kyoto: A Cultural Immersion</w:t>
      </w:r>
    </w:p>
    <w:p>
      <w:pPr>
        <w:pStyle w:val="FirstParagraph"/>
      </w:pPr>
      <w:r>
        <w:t xml:space="preserve">Kato, Shigehiko. (2006). The Japanese Mind: Understanding Contemporary Japanese Culture. Kodansha International.</w:t>
      </w:r>
    </w:p>
    <w:p>
      <w:pPr>
        <w:pStyle w:val="BodyText"/>
      </w:pPr>
      <w:r>
        <w:t xml:space="preserve">Kato’s book offers a contemporary perspective on Japanese culture, focusing on the values that shape daily life in cities like Kyoto. The text explores concepts such as "wa" (harmony) and "gaman" (endurance), which are central to Japanese social interactions. For a diplomat living in Kyoto, understanding these values is key to integrating into the community and building meaningful relationships. Kato’s insights help explain why Japanese people may prioritize group harmony over individual expression and why direct confrontation is often avoided. This book is a valuable resource for diplomats seeking to deepen their cultural understanding and navigate the social landscape of Kyoto with sensitivity and respect.</w:t>
      </w:r>
    </w:p>
    <w:bookmarkEnd w:id="28"/>
    <w:bookmarkStart w:id="29" w:name="environmental-and-cultural-preservation"/>
    <w:p>
      <w:pPr>
        <w:pStyle w:val="Heading3"/>
      </w:pPr>
      <w:r>
        <w:t xml:space="preserve">Environmental and Cultural Preservation</w:t>
      </w:r>
    </w:p>
    <w:p>
      <w:pPr>
        <w:pStyle w:val="FirstParagraph"/>
      </w:pPr>
      <w:r>
        <w:t xml:space="preserve">Molnar, Robert. (2011). Kyoto: A Cultural History. Oxford University Press.</w:t>
      </w:r>
    </w:p>
    <w:p>
      <w:pPr>
        <w:pStyle w:val="BodyText"/>
      </w:pPr>
      <w:r>
        <w:t xml:space="preserve">Kyoto is a city where environmental and cultural preservation are intertwined, and diplomats often play a role in international efforts to protect these assets. Molnar’s cultural history provides a detailed account of Kyoto’s development and the challenges it faces in balancing modernization with preservation. The book highlights the importance of Kyoto’s temples, gardens, and traditional crafts, which are not only cultural treasures but also symbols of Japanese identity. For a diplomat, this text is essential for understanding the local priorities and concerns that may arise in discussions about urban development, tourism, and environmental policy. It underscores the need for diplomats to be advocates for sustainable practices that respect Kyoto’s unique heritage.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Kyoto, Japan</dc:title>
  <dc:creator/>
  <dc:language>en</dc:language>
  <cp:keywords/>
  <dcterms:created xsi:type="dcterms:W3CDTF">2026-08-07T10:54:10Z</dcterms:created>
  <dcterms:modified xsi:type="dcterms:W3CDTF">2026-08-07T10:54:10Z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