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Morocco</w:t>
      </w:r>
      <w:r>
        <w:t xml:space="preserve"> </w:t>
      </w:r>
      <w:r>
        <w:t xml:space="preserve">Casablanca</w:t>
      </w:r>
    </w:p>
    <w:bookmarkStart w:id="24" w:name="X5d8fe1bb59542d6946387e446a2210849e89913"/>
    <w:p>
      <w:pPr>
        <w:pStyle w:val="Heading1"/>
      </w:pPr>
      <w:r>
        <w:t xml:space="preserve">Annotated Bibliography: The Role of the Diplomat in Morocco Casablanca</w:t>
      </w:r>
    </w:p>
    <w:p>
      <w:pPr>
        <w:pStyle w:val="FirstParagraph"/>
      </w:pPr>
      <w:r>
        <w:t xml:space="preserve">This annotated bibliography compiles essential literature regarding the multifaceted role of the</w:t>
      </w:r>
      <w:r>
        <w:t xml:space="preserve"> </w:t>
      </w:r>
      <w:r>
        <w:t xml:space="preserve">Diplomat</w:t>
      </w:r>
      <w:r>
        <w:t xml:space="preserve"> </w:t>
      </w:r>
      <w:r>
        <w:t xml:space="preserve">operating within the specific geopolitical and economic context of</w:t>
      </w:r>
      <w:r>
        <w:t xml:space="preserve"> </w:t>
      </w:r>
      <w:r>
        <w:t xml:space="preserve">Morocco Casablanca</w:t>
      </w:r>
      <w:r>
        <w:t xml:space="preserve">. As the economic capital of the Kingdom of Morocco, Casablanca serves as a critical hub for international relations, trade, and cultural exchange. The following entries explore how modern diplomacy functions in this urban environment, focusing on economic statecraft, cultural soft power, and the complexities of bilateral relations in North Africa.</w:t>
      </w:r>
    </w:p>
    <w:bookmarkStart w:id="20" w:name="economic-diplomacy-and-trade-relations"/>
    <w:p>
      <w:pPr>
        <w:pStyle w:val="Heading2"/>
      </w:pPr>
      <w:r>
        <w:t xml:space="preserve">1. Economic Diplomacy and Trade Relations</w:t>
      </w:r>
    </w:p>
    <w:p>
      <w:pPr>
        <w:pStyle w:val="FirstParagraph"/>
      </w:pPr>
      <w:r>
        <w:t xml:space="preserve"> </w:t>
      </w:r>
      <w:r>
        <w:t xml:space="preserve">Benhima, H. (2021).</w:t>
      </w:r>
      <w:r>
        <w:t xml:space="preserve"> </w:t>
      </w:r>
      <w:r>
        <w:rPr>
          <w:iCs/>
          <w:i/>
        </w:rPr>
        <w:t xml:space="preserve">Trade Winds: Economic Statecraft in the Maghreb</w:t>
      </w:r>
      <w:r>
        <w:t xml:space="preserve">. Rabat: Moroccan Institute of Strategic Studies.</w:t>
      </w:r>
      <w:r>
        <w:t xml:space="preserve"> </w:t>
      </w:r>
    </w:p>
    <w:p>
      <w:pPr>
        <w:pStyle w:val="BodyText"/>
      </w:pPr>
      <w:r>
        <w:t xml:space="preserve">This seminal work by Benhima provides a comprehensive analysis of how economic diplomacy has evolved in North Africa over the last two decades. The text specifically highlights</w:t>
      </w:r>
      <w:r>
        <w:t xml:space="preserve"> </w:t>
      </w:r>
      <w:r>
        <w:t xml:space="preserve">Morocco Casablanca</w:t>
      </w:r>
      <w:r>
        <w:t xml:space="preserve"> </w:t>
      </w:r>
      <w:r>
        <w:t xml:space="preserve">as the primary theater for these interactions, detailing the role of the port of Casablanca and the city's financial district in attracting foreign investment. For the</w:t>
      </w:r>
      <w:r>
        <w:t xml:space="preserve"> </w:t>
      </w:r>
      <w:r>
        <w:t xml:space="preserve">Diplomat</w:t>
      </w:r>
      <w:r>
        <w:t xml:space="preserve">, this book is indispensable as it outlines the mechanisms through which trade agreements are negotiated and implemented. It argues that the modern diplomat in Casablanca must possess not only political acumen but also a deep understanding of logistics, finance, and regional supply chains. The author emphasizes that economic stability in the region is often secured through the quiet, behind-the-scenes work of commercial attachés and trade envoys stationed in the city.</w:t>
      </w:r>
    </w:p>
    <w:p>
      <w:pPr>
        <w:pStyle w:val="BodyText"/>
      </w:pPr>
      <w:r>
        <w:t xml:space="preserve"> </w:t>
      </w:r>
      <w:r>
        <w:t xml:space="preserve">El Amrani, S. (2019).</w:t>
      </w:r>
      <w:r>
        <w:t xml:space="preserve"> </w:t>
      </w:r>
      <w:r>
        <w:rPr>
          <w:iCs/>
          <w:i/>
        </w:rPr>
        <w:t xml:space="preserve">Investment and Influence: The Role of Foreign Embassies in Casablanca</w:t>
      </w:r>
      <w:r>
        <w:t xml:space="preserve">. Journal of North African Studies, 24(3), 45-67.</w:t>
      </w:r>
      <w:r>
        <w:t xml:space="preserve"> </w:t>
      </w:r>
    </w:p>
    <w:p>
      <w:pPr>
        <w:pStyle w:val="BodyText"/>
      </w:pPr>
      <w:r>
        <w:t xml:space="preserve">El Amrani’s article offers a critical look at the intersection of foreign policy and local economic development. The study focuses on the presence of international embassies and consulates in</w:t>
      </w:r>
      <w:r>
        <w:t xml:space="preserve"> </w:t>
      </w:r>
      <w:r>
        <w:t xml:space="preserve">Morocco Casablanca</w:t>
      </w:r>
      <w:r>
        <w:t xml:space="preserve">, arguing that these institutions act as bridges between global markets and local industries. The text is particularly relevant for understanding how a</w:t>
      </w:r>
      <w:r>
        <w:t xml:space="preserve"> </w:t>
      </w:r>
      <w:r>
        <w:t xml:space="preserve">Diplomat</w:t>
      </w:r>
      <w:r>
        <w:t xml:space="preserve"> </w:t>
      </w:r>
      <w:r>
        <w:t xml:space="preserve">can leverage their position to foster public-private partnerships. El Amrani provides case studies of successful diplomatic interventions that led to significant infrastructure projects in the city. This source is vital for anyone studying the practical application of diplomatic theory in a bustling, commercial metropolis where economic interests often drive political agendas.</w:t>
      </w:r>
    </w:p>
    <w:bookmarkEnd w:id="20"/>
    <w:bookmarkStart w:id="21" w:name="cultural-diplomacy-and-soft-power"/>
    <w:p>
      <w:pPr>
        <w:pStyle w:val="Heading2"/>
      </w:pPr>
      <w:r>
        <w:t xml:space="preserve">2. Cultural Diplomacy and Soft Power</w:t>
      </w:r>
    </w:p>
    <w:p>
      <w:pPr>
        <w:pStyle w:val="FirstParagraph"/>
      </w:pPr>
      <w:r>
        <w:t xml:space="preserve"> </w:t>
      </w:r>
      <w:r>
        <w:t xml:space="preserve">Ouali, M. (2020).</w:t>
      </w:r>
      <w:r>
        <w:t xml:space="preserve"> </w:t>
      </w:r>
      <w:r>
        <w:rPr>
          <w:iCs/>
          <w:i/>
        </w:rPr>
        <w:t xml:space="preserve">Cultural Bridges: Soft Power Strategies in Modern Morocco</w:t>
      </w:r>
      <w:r>
        <w:t xml:space="preserve">. Casablanca: Dar Al-Ma'arif.</w:t>
      </w:r>
      <w:r>
        <w:t xml:space="preserve"> </w:t>
      </w:r>
    </w:p>
    <w:p>
      <w:pPr>
        <w:pStyle w:val="BodyText"/>
      </w:pPr>
      <w:r>
        <w:t xml:space="preserve">Ouali explores the concept of soft power as a tool for the contemporary</w:t>
      </w:r>
      <w:r>
        <w:t xml:space="preserve"> </w:t>
      </w:r>
      <w:r>
        <w:t xml:space="preserve">Diplomat</w:t>
      </w:r>
      <w:r>
        <w:t xml:space="preserve">. The book examines how cultural institutions, such as the American Institute in Casablanca and the French Institute, contribute to shaping public opinion and fostering mutual understanding. The author argues that</w:t>
      </w:r>
      <w:r>
        <w:t xml:space="preserve"> </w:t>
      </w:r>
      <w:r>
        <w:t xml:space="preserve">Morocco Casablanca</w:t>
      </w:r>
      <w:r>
        <w:t xml:space="preserve">, with its diverse population and vibrant arts scene, is an ideal environment for cultural diplomacy. The text details various initiatives, from art exhibitions to educational exchanges, that diplomats use to build long-term relationships with the local populace. This bibliography entry is crucial for understanding the non-political dimensions of diplomatic work and how cultural engagement can mitigate political tensions.</w:t>
      </w:r>
    </w:p>
    <w:p>
      <w:pPr>
        <w:pStyle w:val="BodyText"/>
      </w:pPr>
      <w:r>
        <w:t xml:space="preserve"> </w:t>
      </w:r>
      <w:r>
        <w:t xml:space="preserve">Tazi, L. (2022).</w:t>
      </w:r>
      <w:r>
        <w:t xml:space="preserve"> </w:t>
      </w:r>
      <w:r>
        <w:rPr>
          <w:iCs/>
          <w:i/>
        </w:rPr>
        <w:t xml:space="preserve">Language and Identity in Diplomatic Discourse</w:t>
      </w:r>
      <w:r>
        <w:t xml:space="preserve">. International Journal of Communication, 16, 112-130.</w:t>
      </w:r>
      <w:r>
        <w:t xml:space="preserve"> </w:t>
      </w:r>
    </w:p>
    <w:p>
      <w:pPr>
        <w:pStyle w:val="BodyText"/>
      </w:pPr>
      <w:r>
        <w:t xml:space="preserve">This article by Tazi delves into the linguistic challenges faced by diplomats operating in multilingual environments like</w:t>
      </w:r>
      <w:r>
        <w:t xml:space="preserve"> </w:t>
      </w:r>
      <w:r>
        <w:t xml:space="preserve">Morocco Casablanca</w:t>
      </w:r>
      <w:r>
        <w:t xml:space="preserve">. The author discusses the importance of language proficiency in Arabic, French, and English for effective communication and relationship building. Tazi argues that the ability to navigate these linguistic nuances is a critical skill for the</w:t>
      </w:r>
      <w:r>
        <w:t xml:space="preserve"> </w:t>
      </w:r>
      <w:r>
        <w:t xml:space="preserve">Diplomat</w:t>
      </w:r>
      <w:r>
        <w:t xml:space="preserve">, as it demonstrates respect for local culture and facilitates deeper engagement with stakeholders. The article provides examples of how language barriers can lead to misunderstandings in diplomatic negotiations and offers strategies for overcoming these challenges. This source is essential for understanding the human element of diplomacy and the role of communication in fostering trust.</w:t>
      </w:r>
    </w:p>
    <w:bookmarkEnd w:id="21"/>
    <w:bookmarkStart w:id="22" w:name="geopolitics-and-regional-security"/>
    <w:p>
      <w:pPr>
        <w:pStyle w:val="Heading2"/>
      </w:pPr>
      <w:r>
        <w:t xml:space="preserve">3. Geopolitics and Regional Security</w:t>
      </w:r>
    </w:p>
    <w:p>
      <w:pPr>
        <w:pStyle w:val="FirstParagraph"/>
      </w:pPr>
      <w:r>
        <w:t xml:space="preserve"> </w:t>
      </w:r>
      <w:r>
        <w:t xml:space="preserve">Khalil, A. (2018).</w:t>
      </w:r>
      <w:r>
        <w:t xml:space="preserve"> </w:t>
      </w:r>
      <w:r>
        <w:rPr>
          <w:iCs/>
          <w:i/>
        </w:rPr>
        <w:t xml:space="preserve">North Africa at a Crossroads: Security and Stability in the 21st Century</w:t>
      </w:r>
      <w:r>
        <w:t xml:space="preserve">. London: Routledge.</w:t>
      </w:r>
      <w:r>
        <w:t xml:space="preserve"> </w:t>
      </w:r>
    </w:p>
    <w:p>
      <w:pPr>
        <w:pStyle w:val="BodyText"/>
      </w:pPr>
      <w:r>
        <w:t xml:space="preserve">Khalil’s book provides a broad overview of the security landscape in North Africa, with a specific focus on Morocco’s role in regional stability. The text highlights</w:t>
      </w:r>
      <w:r>
        <w:t xml:space="preserve"> </w:t>
      </w:r>
      <w:r>
        <w:t xml:space="preserve">Morocco Casablanca</w:t>
      </w:r>
      <w:r>
        <w:t xml:space="preserve"> </w:t>
      </w:r>
      <w:r>
        <w:t xml:space="preserve">as a key node in the network of international security cooperation, hosting numerous meetings and summits related to counter-terrorism and migration. For the</w:t>
      </w:r>
      <w:r>
        <w:t xml:space="preserve"> </w:t>
      </w:r>
      <w:r>
        <w:t xml:space="preserve">Diplomat</w:t>
      </w:r>
      <w:r>
        <w:t xml:space="preserve">, this book offers valuable insights into the complex web of alliances and rivalries that shape the region. Khalil emphasizes the importance of intelligence sharing and collaborative security efforts, arguing that diplomats play a crucial role in facilitating these interactions. This source is indispensable for understanding the security dimensions of diplomatic work in a region facing significant challenges.</w:t>
      </w:r>
    </w:p>
    <w:p>
      <w:pPr>
        <w:pStyle w:val="BodyText"/>
      </w:pPr>
      <w:r>
        <w:t xml:space="preserve"> </w:t>
      </w:r>
      <w:r>
        <w:t xml:space="preserve">Benjelloun, Y. (2023).</w:t>
      </w:r>
      <w:r>
        <w:t xml:space="preserve"> </w:t>
      </w:r>
      <w:r>
        <w:rPr>
          <w:iCs/>
          <w:i/>
        </w:rPr>
        <w:t xml:space="preserve">The Sahel and the Maghreb: Interconnected Challenges</w:t>
      </w:r>
      <w:r>
        <w:t xml:space="preserve">. Casablanca: Presses Universitaires de Casablanca.</w:t>
      </w:r>
      <w:r>
        <w:t xml:space="preserve"> </w:t>
      </w:r>
    </w:p>
    <w:p>
      <w:pPr>
        <w:pStyle w:val="BodyText"/>
      </w:pPr>
      <w:r>
        <w:t xml:space="preserve">Benjelloun’s recent publication examines the interconnectedness of security and economic issues in the Sahel and Maghreb regions. The book argues that</w:t>
      </w:r>
      <w:r>
        <w:t xml:space="preserve"> </w:t>
      </w:r>
      <w:r>
        <w:t xml:space="preserve">Morocco Casablanca</w:t>
      </w:r>
      <w:r>
        <w:t xml:space="preserve"> </w:t>
      </w:r>
      <w:r>
        <w:t xml:space="preserve">serves as a gateway for international engagement with the Sahel, making it a critical location for diplomatic efforts aimed at addressing issues such as terrorism, climate change, and migration. The author provides a detailed analysis of the strategies employed by diplomats to coordinate regional responses to these challenges. This text is particularly relevant for understanding the broader geopolitical context in which diplomats operate and the importance of regional cooperation in addressing transnational threats.</w:t>
      </w:r>
    </w:p>
    <w:bookmarkEnd w:id="22"/>
    <w:bookmarkStart w:id="23" w:name="X2bf75b1268f8fdd07d079dbd6cc038c14ad714b"/>
    <w:p>
      <w:pPr>
        <w:pStyle w:val="Heading2"/>
      </w:pPr>
      <w:r>
        <w:t xml:space="preserve">4. Historical Context and Evolution of Diplomacy</w:t>
      </w:r>
    </w:p>
    <w:p>
      <w:pPr>
        <w:pStyle w:val="FirstParagraph"/>
      </w:pPr>
      <w:r>
        <w:t xml:space="preserve"> </w:t>
      </w:r>
      <w:r>
        <w:t xml:space="preserve">Fassi Fehri, A. (2017).</w:t>
      </w:r>
      <w:r>
        <w:t xml:space="preserve"> </w:t>
      </w:r>
      <w:r>
        <w:rPr>
          <w:iCs/>
          <w:i/>
        </w:rPr>
        <w:t xml:space="preserve">From Protectorate to Partnership: A History of Foreign Relations in Morocco</w:t>
      </w:r>
      <w:r>
        <w:t xml:space="preserve">. Rabat: Centre de Recherche en Histoire Contemporaine.</w:t>
      </w:r>
      <w:r>
        <w:t xml:space="preserve"> </w:t>
      </w:r>
    </w:p>
    <w:p>
      <w:pPr>
        <w:pStyle w:val="BodyText"/>
      </w:pPr>
      <w:r>
        <w:t xml:space="preserve">This historical account by Fassi Fehri traces the evolution of foreign relations in Morocco from the colonial period to the present day. The book provides essential context for understanding the current role of the</w:t>
      </w:r>
      <w:r>
        <w:t xml:space="preserve"> </w:t>
      </w:r>
      <w:r>
        <w:t xml:space="preserve">Diplomat</w:t>
      </w:r>
      <w:r>
        <w:t xml:space="preserve"> </w:t>
      </w:r>
      <w:r>
        <w:t xml:space="preserve">in</w:t>
      </w:r>
      <w:r>
        <w:t xml:space="preserve"> </w:t>
      </w:r>
      <w:r>
        <w:t xml:space="preserve">Morocco Casablanca</w:t>
      </w:r>
      <w:r>
        <w:t xml:space="preserve">, highlighting how historical legacies continue to shape contemporary diplomatic practices. Fassi Fehri discusses the transition from a protectorate system to a partnership model, emphasizing the importance of mutual respect and equality in modern diplomatic relations. This source is crucial for gaining a deeper understanding of the historical dynamics that influence current diplomatic interactions and the ongoing efforts to build a more equitable international order.</w:t>
      </w:r>
    </w:p>
    <w:p>
      <w:pPr>
        <w:pStyle w:val="BodyText"/>
      </w:pPr>
      <w:r>
        <w:t xml:space="preserve"> </w:t>
      </w:r>
      <w:r>
        <w:t xml:space="preserve">Said, E. (2015).</w:t>
      </w:r>
      <w:r>
        <w:t xml:space="preserve"> </w:t>
      </w:r>
      <w:r>
        <w:rPr>
          <w:iCs/>
          <w:i/>
        </w:rPr>
        <w:t xml:space="preserve">Representations of the Other: Orientalism and Diplomacy in North Africa</w:t>
      </w:r>
      <w:r>
        <w:t xml:space="preserve">. New York: Columbia University Press.</w:t>
      </w:r>
      <w:r>
        <w:t xml:space="preserve"> </w:t>
      </w:r>
    </w:p>
    <w:p>
      <w:pPr>
        <w:pStyle w:val="BodyText"/>
      </w:pPr>
      <w:r>
        <w:t xml:space="preserve">Said’s work offers a critical perspective on the representation of North Africa in Western discourse and its impact on diplomatic relations. The book examines how stereotypes and biases can influence the perceptions and actions of diplomats, particularly in cities like</w:t>
      </w:r>
      <w:r>
        <w:t xml:space="preserve"> </w:t>
      </w:r>
      <w:r>
        <w:t xml:space="preserve">Morocco Casablanca</w:t>
      </w:r>
      <w:r>
        <w:t xml:space="preserve"> </w:t>
      </w:r>
      <w:r>
        <w:t xml:space="preserve">where cultural encounters are frequent. Said argues that the</w:t>
      </w:r>
      <w:r>
        <w:t xml:space="preserve"> </w:t>
      </w:r>
      <w:r>
        <w:t xml:space="preserve">Diplomat</w:t>
      </w:r>
      <w:r>
        <w:t xml:space="preserve"> </w:t>
      </w:r>
      <w:r>
        <w:t xml:space="preserve">must be aware of these representations and work to challenge them through authentic engagement and dialogue. This text is essential for understanding the cultural and ideological dimensions of diplomacy and the importance of self-reflection in building meaningful cross-cultural relationships.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Morocco Casablanca</dc:title>
  <dc:creator/>
  <dc:language>en</dc:language>
  <cp:keywords/>
  <dcterms:created xsi:type="dcterms:W3CDTF">2026-08-07T04:43:02Z</dcterms:created>
  <dcterms:modified xsi:type="dcterms:W3CDTF">2026-08-07T04:43:02Z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