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d5d073fdfc13843737eaaed760ca1025dca93d4"/>
    <w:p>
      <w:pPr>
        <w:pStyle w:val="Heading1"/>
      </w:pPr>
      <w:r>
        <w:t xml:space="preserve">Annotated Bibliography: The Role of the Diplomat in Johannesburg, South Africa</w:t>
      </w:r>
    </w:p>
    <w:p>
      <w:pPr>
        <w:pStyle w:val="FirstParagraph"/>
      </w:pPr>
      <w:r>
        <w:t xml:space="preserve">This annotated bibliography compiles essential literature regarding the multifaceted role of the diplomat within the specific geopolitical and economic context of Johannesburg, South Africa. As the economic hub of the continent and a primary seat of the African Union, Johannesburg presents a unique environment for diplomatic engagement. The selected sources explore themes of economic diplomacy, security cooperation, pan-African integration, and the evolving nature of soft power in the Global South.</w:t>
      </w:r>
    </w:p>
    <w:bookmarkStart w:id="20" w:name="introduction-to-the-diplomatic-landscape"/>
    <w:p>
      <w:pPr>
        <w:pStyle w:val="Heading2"/>
      </w:pPr>
      <w:r>
        <w:t xml:space="preserve">Introduction to the Diplomatic Landscape</w:t>
      </w:r>
    </w:p>
    <w:p>
      <w:pPr>
        <w:pStyle w:val="FirstParagraph"/>
      </w:pPr>
      <w:r>
        <w:t xml:space="preserve"> </w:t>
      </w:r>
      <w:r>
        <w:t xml:space="preserve">Bhorat, H., &amp; Kanbur, R. (2019).</w:t>
      </w:r>
      <w:r>
        <w:t xml:space="preserve"> </w:t>
      </w:r>
      <w:r>
        <w:rPr>
          <w:iCs/>
          <w:i/>
        </w:rPr>
        <w:t xml:space="preserve">South Africa's Economic Diplomacy: Challenges and Opportunities in the Global Arena.</w:t>
      </w:r>
      <w:r>
        <w:t xml:space="preserve"> </w:t>
      </w:r>
      <w:r>
        <w:t xml:space="preserve">Oxford University Press.</w:t>
      </w:r>
      <w:r>
        <w:t xml:space="preserve"> </w:t>
      </w:r>
    </w:p>
    <w:p>
      <w:pPr>
        <w:pStyle w:val="BodyText"/>
      </w:pPr>
      <w:r>
        <w:t xml:space="preserve">This seminal work provides a comprehensive analysis of how South Africa utilizes its diplomatic corps to navigate complex global economic structures. The authors argue that the traditional role of the diplomat has shifted significantly in Johannesburg, moving from purely political representation to active economic advocacy. The text details how diplomats stationed in Johannesburg's Sandton district engage with multinational corporations to attract foreign direct investment (FDI). It is particularly relevant for understanding how the South African government leverages its position as a gateway to the African continent. The book offers critical insights into the tension between domestic economic needs and international diplomatic obligations, making it a foundational text for understanding the modern diplomat's toolkit in this region.</w:t>
      </w:r>
    </w:p>
    <w:p>
      <w:pPr>
        <w:pStyle w:val="BodyText"/>
      </w:pPr>
      <w:r>
        <w:rPr>
          <w:bCs/>
          <w:b/>
        </w:rPr>
        <w:t xml:space="preserve">Keywords:</w:t>
      </w:r>
      <w:r>
        <w:t xml:space="preserve"> </w:t>
      </w:r>
      <w:r>
        <w:t xml:space="preserve">Economic Diplomacy, Foreign Direct Investment, South Africa, Johannesburg Business Hub.</w:t>
      </w:r>
    </w:p>
    <w:p>
      <w:pPr>
        <w:pStyle w:val="BodyText"/>
      </w:pPr>
      <w:r>
        <w:t xml:space="preserve"> </w:t>
      </w:r>
      <w:r>
        <w:t xml:space="preserve">Moyo, D. (2020).</w:t>
      </w:r>
      <w:r>
        <w:t xml:space="preserve"> </w:t>
      </w:r>
      <w:r>
        <w:rPr>
          <w:iCs/>
          <w:i/>
        </w:rPr>
        <w:t xml:space="preserve">The African Union in Johannesburg: Institutionalizing Pan-Africanism.</w:t>
      </w:r>
      <w:r>
        <w:t xml:space="preserve"> </w:t>
      </w:r>
      <w:r>
        <w:t xml:space="preserve">Routledge.</w:t>
      </w:r>
      <w:r>
        <w:t xml:space="preserve"> </w:t>
      </w:r>
    </w:p>
    <w:p>
      <w:pPr>
        <w:pStyle w:val="BodyText"/>
      </w:pPr>
      <w:r>
        <w:t xml:space="preserve">With the African Union (AU) headquarters located in Johannesburg, the city has become a focal point for continental diplomacy. Moyo’s research examines the operational dynamics of the AU and the role of diplomats in facilitating continental integration. The author highlights how Johannesburg serves as a neutral ground for conflict resolution and policy formulation among African states. This source is crucial for understanding the "diplomat" not just as a national representative, but as a key actor in supranational governance. Moyo provides case studies of diplomatic negotiations that took place in Johannesburg, illustrating the city's strategic importance in shaping African foreign policy and the evolving identity of the African diplomat.</w:t>
      </w:r>
    </w:p>
    <w:p>
      <w:pPr>
        <w:pStyle w:val="BodyText"/>
      </w:pPr>
      <w:r>
        <w:rPr>
          <w:bCs/>
          <w:b/>
        </w:rPr>
        <w:t xml:space="preserve">Keywords:</w:t>
      </w:r>
      <w:r>
        <w:t xml:space="preserve"> </w:t>
      </w:r>
      <w:r>
        <w:t xml:space="preserve">African Union, Pan-Africanism, Continental Integration, Diplomatic Institutions.</w:t>
      </w:r>
    </w:p>
    <w:bookmarkEnd w:id="20"/>
    <w:bookmarkStart w:id="21" w:name="security-and-geopolitics"/>
    <w:p>
      <w:pPr>
        <w:pStyle w:val="Heading2"/>
      </w:pPr>
      <w:r>
        <w:t xml:space="preserve">Security and Geopolitics</w:t>
      </w:r>
    </w:p>
    <w:p>
      <w:pPr>
        <w:pStyle w:val="FirstParagraph"/>
      </w:pPr>
      <w:r>
        <w:t xml:space="preserve"> </w:t>
      </w:r>
      <w:r>
        <w:t xml:space="preserve">Botha, A. (2018).</w:t>
      </w:r>
      <w:r>
        <w:t xml:space="preserve"> </w:t>
      </w:r>
      <w:r>
        <w:rPr>
          <w:iCs/>
          <w:i/>
        </w:rPr>
        <w:t xml:space="preserve">Security Diplomacy in Southern Africa: The Johannesburg Consensus.</w:t>
      </w:r>
      <w:r>
        <w:t xml:space="preserve"> </w:t>
      </w:r>
      <w:r>
        <w:t xml:space="preserve">Palgrave Macmillan.</w:t>
      </w:r>
      <w:r>
        <w:t xml:space="preserve"> </w:t>
      </w:r>
    </w:p>
    <w:p>
      <w:pPr>
        <w:pStyle w:val="BodyText"/>
      </w:pPr>
      <w:r>
        <w:t xml:space="preserve">This text explores the intersection of security and diplomacy in the Southern African Development Community (SADC) region, with a specific focus on Johannesburg as a hub for security dialogue. Botha argues that the diplomat in South Africa plays a critical role in mediating regional conflicts and coordinating counter-terrorism efforts. The book analyzes how diplomatic missions in Johannesburg collaborate with local intelligence and security agencies to address transnational crime. It provides a nuanced view of the challenges diplomats face in balancing national sovereignty with regional security imperatives. This source is essential for readers interested in the hard power aspects of diplomacy and the practical mechanisms of security cooperation in South Africa.</w:t>
      </w:r>
    </w:p>
    <w:p>
      <w:pPr>
        <w:pStyle w:val="BodyText"/>
      </w:pPr>
      <w:r>
        <w:rPr>
          <w:bCs/>
          <w:b/>
        </w:rPr>
        <w:t xml:space="preserve">Keywords:</w:t>
      </w:r>
      <w:r>
        <w:t xml:space="preserve"> </w:t>
      </w:r>
      <w:r>
        <w:t xml:space="preserve">Security Cooperation, SADC, Conflict Resolution, Transnational Crime.</w:t>
      </w:r>
    </w:p>
    <w:p>
      <w:pPr>
        <w:pStyle w:val="BodyText"/>
      </w:pPr>
      <w:r>
        <w:t xml:space="preserve"> </w:t>
      </w:r>
      <w:r>
        <w:t xml:space="preserve">Nkosi, P. (2021).</w:t>
      </w:r>
      <w:r>
        <w:t xml:space="preserve"> </w:t>
      </w:r>
      <w:r>
        <w:rPr>
          <w:iCs/>
          <w:i/>
        </w:rPr>
        <w:t xml:space="preserve">Soft Power and Public Diplomacy in Post-Apartheid South Africa.</w:t>
      </w:r>
      <w:r>
        <w:t xml:space="preserve"> </w:t>
      </w:r>
      <w:r>
        <w:t xml:space="preserve">Journal of Contemporary African Studies, 39(2), 145-162.</w:t>
      </w:r>
      <w:r>
        <w:t xml:space="preserve"> </w:t>
      </w:r>
    </w:p>
    <w:p>
      <w:pPr>
        <w:pStyle w:val="BodyText"/>
      </w:pPr>
      <w:r>
        <w:t xml:space="preserve">Nkosi’s article investigates the use of soft power by South African diplomats to enhance the country's global image. The author focuses on cultural diplomacy initiatives launched from Johannesburg, including arts festivals, sports events, and educational exchanges. The study demonstrates how diplomats in Johannesburg engage with local communities and international stakeholders to promote a narrative of reconciliation and democracy. This source is valuable for understanding the non-traditional tools of diplomacy and the importance of public engagement in shaping foreign policy perceptions. It highlights the role of the diplomat as a cultural ambassador and storyteller in the context of South Africa's unique history.</w:t>
      </w:r>
    </w:p>
    <w:p>
      <w:pPr>
        <w:pStyle w:val="BodyText"/>
      </w:pPr>
      <w:r>
        <w:rPr>
          <w:bCs/>
          <w:b/>
        </w:rPr>
        <w:t xml:space="preserve">Keywords:</w:t>
      </w:r>
      <w:r>
        <w:t xml:space="preserve"> </w:t>
      </w:r>
      <w:r>
        <w:t xml:space="preserve">Soft Power, Public Diplomacy, Cultural Exchange, Post-Apartheid Identity.</w:t>
      </w:r>
    </w:p>
    <w:bookmarkEnd w:id="21"/>
    <w:bookmarkStart w:id="22" w:name="trade-and-economic-integration"/>
    <w:p>
      <w:pPr>
        <w:pStyle w:val="Heading2"/>
      </w:pPr>
      <w:r>
        <w:t xml:space="preserve">Trade and Economic Integration</w:t>
      </w:r>
    </w:p>
    <w:p>
      <w:pPr>
        <w:pStyle w:val="FirstParagraph"/>
      </w:pPr>
      <w:r>
        <w:t xml:space="preserve"> </w:t>
      </w:r>
      <w:r>
        <w:t xml:space="preserve">Van der Merwe, J. (2022).</w:t>
      </w:r>
      <w:r>
        <w:t xml:space="preserve"> </w:t>
      </w:r>
      <w:r>
        <w:rPr>
          <w:iCs/>
          <w:i/>
        </w:rPr>
        <w:t xml:space="preserve">The African Continental Free Trade Area (AfCFTA): Diplomatic Strategies and Implementation.</w:t>
      </w:r>
      <w:r>
        <w:t xml:space="preserve"> </w:t>
      </w:r>
      <w:r>
        <w:t xml:space="preserve">African Journal of International Affairs, 15(1), 45-68.</w:t>
      </w:r>
      <w:r>
        <w:t xml:space="preserve"> </w:t>
      </w:r>
    </w:p>
    <w:p>
      <w:pPr>
        <w:pStyle w:val="BodyText"/>
      </w:pPr>
      <w:r>
        <w:t xml:space="preserve">This journal article provides an in-depth analysis of the diplomatic efforts surrounding the implementation of the AfCFTA, with a focus on the negotiations and administrative work centered in Johannesburg. Van der Merwe outlines the complex diplomatic strategies employed by South African officials to harmonize trade policies across the continent. The article discusses the challenges of infrastructure development, regulatory alignment, and dispute resolution mechanisms. It is a critical resource for understanding the technical and political dimensions of economic diplomacy in South Africa. The author emphasizes the pivotal role of the diplomat in bridging the gap between policy formulation and practical implementation in the context of regional economic integration.</w:t>
      </w:r>
    </w:p>
    <w:p>
      <w:pPr>
        <w:pStyle w:val="BodyText"/>
      </w:pPr>
      <w:r>
        <w:rPr>
          <w:bCs/>
          <w:b/>
        </w:rPr>
        <w:t xml:space="preserve">Keywords:</w:t>
      </w:r>
      <w:r>
        <w:t xml:space="preserve"> </w:t>
      </w:r>
      <w:r>
        <w:t xml:space="preserve">AfCFTA, Trade Policy, Economic Integration, Diplomatic Negotiation.</w:t>
      </w:r>
    </w:p>
    <w:p>
      <w:pPr>
        <w:pStyle w:val="BodyText"/>
      </w:pPr>
      <w:r>
        <w:t xml:space="preserve"> </w:t>
      </w:r>
      <w:r>
        <w:t xml:space="preserve">Smith, L., &amp; Dlamini, T. (2023).</w:t>
      </w:r>
      <w:r>
        <w:t xml:space="preserve"> </w:t>
      </w:r>
      <w:r>
        <w:rPr>
          <w:iCs/>
          <w:i/>
        </w:rPr>
        <w:t xml:space="preserve">Corporate Diplomacy in Johannesburg: Engaging the Private Sector.</w:t>
      </w:r>
      <w:r>
        <w:t xml:space="preserve"> </w:t>
      </w:r>
      <w:r>
        <w:t xml:space="preserve">Business and Society Review, 128(3), 201-225.</w:t>
      </w:r>
      <w:r>
        <w:t xml:space="preserve"> </w:t>
      </w:r>
    </w:p>
    <w:p>
      <w:pPr>
        <w:pStyle w:val="BodyText"/>
      </w:pPr>
      <w:r>
        <w:t xml:space="preserve">Smith and Dlamini explore the growing phenomenon of corporate diplomacy in Johannesburg, where diplomats increasingly interact with private sector entities to drive economic growth. The authors examine case studies of diplomatic missions collaborating with local businesses to facilitate market access and investment opportunities. The article argues that the modern diplomat in South Africa must possess a strong understanding of business dynamics and corporate governance. This source is particularly relevant for understanding the evolving skill set required of diplomats and the importance of public-private partnerships in achieving foreign policy objectives. It provides a contemporary perspective on the intersection of diplomacy and commerce in one of Africa's most vibrant economic centers.</w:t>
      </w:r>
    </w:p>
    <w:p>
      <w:pPr>
        <w:pStyle w:val="BodyText"/>
      </w:pPr>
      <w:r>
        <w:rPr>
          <w:bCs/>
          <w:b/>
        </w:rPr>
        <w:t xml:space="preserve">Keywords:</w:t>
      </w:r>
      <w:r>
        <w:t xml:space="preserve"> </w:t>
      </w:r>
      <w:r>
        <w:t xml:space="preserve">Corporate Diplomacy, Public-Private Partnerships, Business Engagement, Market Access.</w:t>
      </w:r>
    </w:p>
    <w:bookmarkEnd w:id="22"/>
    <w:bookmarkStart w:id="23" w:name="conclusion"/>
    <w:p>
      <w:pPr>
        <w:pStyle w:val="Heading2"/>
      </w:pPr>
      <w:r>
        <w:t xml:space="preserve">Conclusion</w:t>
      </w:r>
    </w:p>
    <w:p>
      <w:pPr>
        <w:pStyle w:val="FirstParagraph"/>
      </w:pPr>
      <w:r>
        <w:t xml:space="preserve">The literature reviewed in this annotated bibliography underscores the dynamic and evolving nature of the diplomat's role in Johannesburg, South Africa. From economic advocacy and security cooperation to cultural diplomacy and trade integration, the sources collectively illustrate the complexity of diplomatic engagement in this unique urban and geopolitical context. Johannesburg serves as a microcosm of broader African and global trends, making it an essential case study for understanding the future of diplomacy in the 21st century.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Johannesburg, South Africa</dc:title>
  <dc:creator/>
  <dc:language>en</dc:language>
  <cp:keywords/>
  <dcterms:created xsi:type="dcterms:W3CDTF">2026-08-07T13:48:55Z</dcterms:created>
  <dcterms:modified xsi:type="dcterms:W3CDTF">2026-08-07T13:48:55Z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