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Topic: The Role and Experience of the Diplomat in South Korea Seoul</w:t>
      </w:r>
    </w:p>
    <w:bookmarkEnd w:id="20"/>
    <w:p>
      <w:pPr>
        <w:pStyle w:val="BodyText"/>
      </w:pPr>
      <w:r>
        <w:t xml:space="preserve">The following annotated bibliography compiles essential literature regarding the multifaceted role of the diplomat operating within the unique geopolitical and cultural landscape of South Korea Seoul. As a global hub for technology, culture, and complex security alliances, Seoul presents distinct challenges and opportunities for foreign service officers. These sources examine the historical evolution of diplomatic relations, the intricacies of negotiation in the Korean context, the cultural competencies required for effective engagement, and the modern digital dimensions of diplomacy in the capital city. This collection serves as a foundational resource for understanding how the diplomat navigates the corridors of power in Seoul to foster international cooperation, manage security crises, and promote cultural exchange.</w:t>
      </w:r>
    </w:p>
    <w:p>
      <w:pPr>
        <w:pStyle w:val="BodyText"/>
      </w:pPr>
      <w:r>
        <w:t xml:space="preserve"> </w:t>
      </w:r>
      <w:r>
        <w:t xml:space="preserve">Cumings, Bruce.</w:t>
      </w:r>
      <w:r>
        <w:t xml:space="preserve"> </w:t>
      </w:r>
      <w:r>
        <w:rPr>
          <w:iCs/>
          <w:i/>
        </w:rPr>
        <w:t xml:space="preserve">Korea's Place in the Sun: A Modern History</w:t>
      </w:r>
      <w:r>
        <w:t xml:space="preserve">. W.W. Norton &amp; Company, 2005.</w:t>
      </w:r>
      <w:r>
        <w:t xml:space="preserve"> </w:t>
      </w:r>
    </w:p>
    <w:p>
      <w:pPr>
        <w:pStyle w:val="BodyText"/>
      </w:pPr>
      <w:r>
        <w:t xml:space="preserve">Bruce Cumings provides a definitive historical account of the Korean peninsula, offering indispensable context for any diplomat stationed in South Korea Seoul. This work is critical for understanding the deep-seated historical grievances and alliances that shape contemporary foreign policy. For the diplomat, Cumings' analysis elucidates the origins of the US-ROK alliance and the complex relationship with North Korea, which remains the central security concern in Seoul. The text highlights how historical memory influences public opinion and government decision-making in the capital. By studying this history, a diplomat can better anticipate the sensitivities surrounding issues of sovereignty and security, ensuring that diplomatic communications are historically informed and culturally respectful. It serves as a reminder that diplomacy in Seoul is never conducted in a vacuum but is deeply rooted in a century of struggle and resilience.</w:t>
      </w:r>
    </w:p>
    <w:p>
      <w:pPr>
        <w:pStyle w:val="BodyText"/>
      </w:pPr>
      <w:r>
        <w:t xml:space="preserve"> </w:t>
      </w:r>
      <w:r>
        <w:t xml:space="preserve">Kang, David C.</w:t>
      </w:r>
      <w:r>
        <w:t xml:space="preserve"> </w:t>
      </w:r>
      <w:r>
        <w:rPr>
          <w:iCs/>
          <w:i/>
        </w:rPr>
        <w:t xml:space="preserve">East Asia Before the West: Five Centuries of Trade and Tribute</w:t>
      </w:r>
      <w:r>
        <w:t xml:space="preserve">. Columbia University Press, 2010.</w:t>
      </w:r>
      <w:r>
        <w:t xml:space="preserve"> </w:t>
      </w:r>
    </w:p>
    <w:p>
      <w:pPr>
        <w:pStyle w:val="BodyText"/>
      </w:pPr>
      <w:r>
        <w:t xml:space="preserve">David Kang’s exploration of the traditional tributary system offers a profound lens through which to view modern diplomatic interactions in South Korea Seoul. While the formal system is long gone, Kang argues that its cultural residues—such as the importance of hierarchy, face, and indirect communication—persist in Korean business and political culture. For the diplomat, this book is a vital guide to understanding the subtle social codes that govern interactions within the Blue House and the Ministry of Foreign Affairs. It explains why relationship-building (often referred to as</w:t>
      </w:r>
      <w:r>
        <w:t xml:space="preserve"> </w:t>
      </w:r>
      <w:r>
        <w:rPr>
          <w:iCs/>
          <w:i/>
        </w:rPr>
        <w:t xml:space="preserve">inhwa</w:t>
      </w:r>
      <w:r>
        <w:t xml:space="preserve">) is often more important than immediate transactional outcomes. Understanding these historical frameworks allows the diplomat to navigate the nuanced power dynamics of Seoul’s elite circles more effectively, fostering trust and long-term cooperation rather than friction.</w:t>
      </w:r>
    </w:p>
    <w:p>
      <w:pPr>
        <w:pStyle w:val="BodyText"/>
      </w:pPr>
      <w:r>
        <w:t xml:space="preserve"> </w:t>
      </w:r>
      <w:r>
        <w:t xml:space="preserve">Park, Byung-Chul.</w:t>
      </w:r>
      <w:r>
        <w:t xml:space="preserve"> </w:t>
      </w:r>
      <w:r>
        <w:rPr>
          <w:iCs/>
          <w:i/>
        </w:rPr>
        <w:t xml:space="preserve">South Korea: A New History</w:t>
      </w:r>
      <w:r>
        <w:t xml:space="preserve">. Columbia University Press, 2019.</w:t>
      </w:r>
      <w:r>
        <w:t xml:space="preserve"> </w:t>
      </w:r>
    </w:p>
    <w:p>
      <w:pPr>
        <w:pStyle w:val="BodyText"/>
      </w:pPr>
      <w:r>
        <w:t xml:space="preserve">Park Byung-Chul provides a contemporary analysis of South Korea’s rapid transformation into a global power, a context in which the modern diplomat in Seoul must operate. This text is particularly relevant for understanding the economic and technological dimensions of diplomacy. Seoul is a leader in semiconductors, telecommunications, and pop culture, and Park details how these sectors are leveraged as tools of soft power. For the diplomat, this book highlights the importance of engaging with the private sector and civil society in Seoul, not just the government. It underscores the need for diplomatic strategies that address issues like digital governance, climate change, and economic innovation, which are top priorities for the South Korean public and leadership. It is essential reading for diplomats aiming to align their home country’s interests with Seoul’s ambitious global agenda.</w:t>
      </w:r>
    </w:p>
    <w:p>
      <w:pPr>
        <w:pStyle w:val="BodyText"/>
      </w:pPr>
      <w:r>
        <w:t xml:space="preserve"> </w:t>
      </w:r>
      <w:r>
        <w:t xml:space="preserve">Kim, Hae-Joon.</w:t>
      </w:r>
      <w:r>
        <w:t xml:space="preserve"> </w:t>
      </w:r>
      <w:r>
        <w:rPr>
          <w:iCs/>
          <w:i/>
        </w:rPr>
        <w:t xml:space="preserve">South Korea’s Foreign Policy: A Quest for Identity</w:t>
      </w:r>
      <w:r>
        <w:t xml:space="preserve">. Routledge, 2018.</w:t>
      </w:r>
      <w:r>
        <w:t xml:space="preserve"> </w:t>
      </w:r>
    </w:p>
    <w:p>
      <w:pPr>
        <w:pStyle w:val="BodyText"/>
      </w:pPr>
      <w:r>
        <w:t xml:space="preserve">This work directly addresses the strategic dilemmas faced by South Korea’s leadership, making it a crucial resource for diplomats seeking to understand the motivations behind Seoul’s foreign policy decisions. Kim analyzes the delicate balancing act South Korea performs between its security alliance with the United States and its economic ties with China. For the diplomat stationed in Seoul, understanding this "strategic ambiguity" is paramount. The book provides insights into how South Korean policymakers perceive threats and opportunities in the Indo-Pacific region. It helps the diplomat tailor their messaging to support South Korea’s quest for a more independent and influential role on the world stage, thereby strengthening bilateral ties. It is a practical guide to the geopolitical chess game played out in the capital.</w:t>
      </w:r>
    </w:p>
    <w:p>
      <w:pPr>
        <w:pStyle w:val="BodyText"/>
      </w:pPr>
      <w:r>
        <w:t xml:space="preserve"> </w:t>
      </w:r>
      <w:r>
        <w:t xml:space="preserve">Kim, Young-sun.</w:t>
      </w:r>
      <w:r>
        <w:t xml:space="preserve"> </w:t>
      </w:r>
      <w:r>
        <w:rPr>
          <w:iCs/>
          <w:i/>
        </w:rPr>
        <w:t xml:space="preserve">Understanding Korean Culture: A Guide for Foreigners</w:t>
      </w:r>
      <w:r>
        <w:t xml:space="preserve">. Seoul National University Press, 2015.</w:t>
      </w:r>
      <w:r>
        <w:t xml:space="preserve"> </w:t>
      </w:r>
    </w:p>
    <w:p>
      <w:pPr>
        <w:pStyle w:val="BodyText"/>
      </w:pPr>
      <w:r>
        <w:t xml:space="preserve">Cultural competence is a non-negotiable skill for the diplomat in South Korea Seoul, and this guide offers practical, actionable advice on navigating daily life and professional interactions. It covers essential topics such as etiquette, gift-giving, dining customs, and the concept of</w:t>
      </w:r>
      <w:r>
        <w:t xml:space="preserve"> </w:t>
      </w:r>
      <w:r>
        <w:rPr>
          <w:iCs/>
          <w:i/>
        </w:rPr>
        <w:t xml:space="preserve">nunchi</w:t>
      </w:r>
      <w:r>
        <w:t xml:space="preserve"> </w:t>
      </w:r>
      <w:r>
        <w:t xml:space="preserve">(the ability to read the room). For the diplomat, mastering these cultural nuances is not merely about social grace; it is a strategic imperative. Missteps in protocol can damage credibility and hinder negotiations. This book helps the diplomat avoid common pitfalls and build genuine rapport with Korean counterparts. It emphasizes the importance of humility and respect, values that are highly prized in Korean society. By internalizing these cultural lessons, the diplomat can operate more effectively and authentically within the Seoul environment.</w:t>
      </w:r>
    </w:p>
    <w:p>
      <w:pPr>
        <w:pStyle w:val="BodyText"/>
      </w:pPr>
      <w:r>
        <w:t xml:space="preserve"> </w:t>
      </w:r>
      <w:r>
        <w:t xml:space="preserve">Lee, Seok-Woo.</w:t>
      </w:r>
      <w:r>
        <w:t xml:space="preserve"> </w:t>
      </w:r>
      <w:r>
        <w:rPr>
          <w:iCs/>
          <w:i/>
        </w:rPr>
        <w:t xml:space="preserve">Digital Diplomacy in East Asia: The Case of South Korea</w:t>
      </w:r>
      <w:r>
        <w:t xml:space="preserve">. Journal of International Communication, 2021.</w:t>
      </w:r>
      <w:r>
        <w:t xml:space="preserve"> </w:t>
      </w:r>
    </w:p>
    <w:p>
      <w:pPr>
        <w:pStyle w:val="BodyText"/>
      </w:pPr>
      <w:r>
        <w:t xml:space="preserve">As one of the most digitally connected nations in the world, South Korea Seoul is a frontier for digital diplomacy. This article examines how the South Korean government utilizes social media, online platforms, and digital campaigns to engage with global audiences. For the modern diplomat, this source is essential for understanding the digital landscape in which they must operate. It highlights the speed and transparency of information flow in Seoul, where public opinion can shift rapidly online. The diplomat must be adept at using digital tools to communicate their message, counter misinformation, and engage with the Korean public directly. This article provides strategies for leveraging digital platforms to enhance diplomatic effectiveness and build a positive image in a highly tech-savvy society.</w:t>
      </w:r>
    </w:p>
    <w:p>
      <w:pPr>
        <w:pStyle w:val="BodyText"/>
      </w:pPr>
      <w:r>
        <w:t xml:space="preserve"> </w:t>
      </w:r>
      <w:r>
        <w:t xml:space="preserve">Choi, Young-jin.</w:t>
      </w:r>
      <w:r>
        <w:t xml:space="preserve"> </w:t>
      </w:r>
      <w:r>
        <w:rPr>
          <w:iCs/>
          <w:i/>
        </w:rPr>
        <w:t xml:space="preserve">The Role of Civil Society in South Korea’s Foreign Policy</w:t>
      </w:r>
      <w:r>
        <w:t xml:space="preserve">. Korean Journal of Defense Analysis, 2020.</w:t>
      </w:r>
      <w:r>
        <w:t xml:space="preserve"> </w:t>
      </w:r>
    </w:p>
    <w:p>
      <w:pPr>
        <w:pStyle w:val="BodyText"/>
      </w:pPr>
      <w:r>
        <w:t xml:space="preserve">This article sheds light on the growing influence of non-governmental organizations, think tanks, and activist groups in shaping South Korea’s foreign policy. For the diplomat in Seoul, it is crucial to recognize that government officials are not the only stakeholders. Civil society in Seoul is vocal, organized, and often influential on issues such as human rights, environmental protection, and inter-Korean relations. This source advises the diplomat to engage with these groups to gain a more comprehensive understanding of public sentiment and to identify potential allies. Ignoring civil society can lead to diplomatic blind spots. By building relationships with key civil society actors, the diplomat can foster a more inclusive and resilient diplomatic environment in South Korea Seoul.</w:t>
      </w:r>
    </w:p>
    <w:p>
      <w:pPr>
        <w:pStyle w:val="BodyText"/>
      </w:pPr>
      <w:r>
        <w:t xml:space="preserve"> </w:t>
      </w:r>
      <w:r>
        <w:t xml:space="preserve">Song, Seung-ho.</w:t>
      </w:r>
      <w:r>
        <w:t xml:space="preserve"> </w:t>
      </w:r>
      <w:r>
        <w:rPr>
          <w:iCs/>
          <w:i/>
        </w:rPr>
        <w:t xml:space="preserve">Inter-Korean Relations and the Diplomat’s Challenge</w:t>
      </w:r>
      <w:r>
        <w:t xml:space="preserve">. Asian Security, 2022.</w:t>
      </w:r>
      <w:r>
        <w:t xml:space="preserve"> </w:t>
      </w:r>
    </w:p>
    <w:p>
      <w:pPr>
        <w:pStyle w:val="BodyText"/>
      </w:pPr>
      <w:r>
        <w:t xml:space="preserve">No discussion of diplomacy in South Korea Seoul is complete without addressing the North Korean issue. This article analyzes the volatile dynamics of inter-Korean relations and the specific challenges they pose to foreign diplomats. It explores how the threat of conflict and the possibility of reconciliation create a unique diplomatic atmosphere in Seoul. For the diplomat, this source provides insights into crisis management, intelligence sharing, and the coordination of international responses to North Korean provocations. It emphasizes the need for patience, flexibility, and close coordination with allies. Understanding the emotional and political weight of the North Korean issue is essential for any diplomat seeking to contribute meaningfully to peace and stability on the peninsula.</w:t>
      </w:r>
    </w:p>
    <w:p>
      <w:pPr>
        <w:pStyle w:val="BodyText"/>
      </w:pPr>
      <w:r>
        <w:t xml:space="preserve">Document generated for educational and professional reference purposes regarding diplomatic operations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South Korea Seoul</dc:title>
  <dc:creator/>
  <dc:language>en</dc:language>
  <cp:keywords/>
  <dcterms:created xsi:type="dcterms:W3CDTF">2026-08-07T15:47:30Z</dcterms:created>
  <dcterms:modified xsi:type="dcterms:W3CDTF">2026-08-07T15:47:30Z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