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Switzerland</w:t>
      </w:r>
      <w:r>
        <w:t xml:space="preserve"> </w:t>
      </w:r>
      <w:r>
        <w:t xml:space="preserve">Zurich</w:t>
      </w:r>
    </w:p>
    <w:bookmarkStart w:id="20" w:name="X3db06ab7c8c63332ff7d736aa4a3a34986c8f43"/>
    <w:p>
      <w:pPr>
        <w:pStyle w:val="Heading1"/>
      </w:pPr>
      <w:r>
        <w:t xml:space="preserve">Annotated Bibliography: The Diplomat in Switzerland Zurich</w:t>
      </w:r>
    </w:p>
    <w:p>
      <w:pPr>
        <w:pStyle w:val="FirstParagraph"/>
      </w:pPr>
      <w:r>
        <w:rPr>
          <w:bCs/>
          <w:b/>
        </w:rPr>
        <w:t xml:space="preserve">Subject:</w:t>
      </w:r>
      <w:r>
        <w:t xml:space="preserve"> </w:t>
      </w:r>
      <w:r>
        <w:t xml:space="preserve">International Relations, Diplomatic Protocol, and Political Geography</w:t>
      </w:r>
      <w:r>
        <w:br/>
      </w:r>
      <w:r>
        <w:rPr>
          <w:bCs/>
          <w:b/>
        </w:rPr>
        <w:t xml:space="preserve">Focus:</w:t>
      </w:r>
      <w:r>
        <w:t xml:space="preserve"> </w:t>
      </w:r>
      <w:r>
        <w:t xml:space="preserve">The role of the diplomat within the unique geopolitical landscape of Zurich, Switzerland.</w:t>
      </w:r>
    </w:p>
    <w:bookmarkEnd w:id="20"/>
    <w:bookmarkStart w:id="21" w:name="introduction"/>
    <w:p>
      <w:pPr>
        <w:pStyle w:val="Heading2"/>
      </w:pPr>
      <w:r>
        <w:t xml:space="preserve">Introduction</w:t>
      </w:r>
    </w:p>
    <w:p>
      <w:pPr>
        <w:pStyle w:val="FirstParagraph"/>
      </w:pPr>
      <w:r>
        <w:t xml:space="preserve">The role of the diplomat is often associated with the capital cities of nations, where embassies and foreign ministries reside. However, in the context of Switzerland, the city of Zurich presents a unique and critical theater for diplomatic activity. While Bern remains the federal capital, Zurich serves as the economic heart of the country and a global hub for international organizations, banking, and humanitarian aid. This annotated bibliography explores the multifaceted nature of the diplomat operating in Zurich. It examines how the city’s status as a neutral ground facilitates dialogue, how its economic power influences diplomatic strategy, and how the specific legal frameworks of Switzerland shape the daily operations of foreign representatives. The selected sources provide a comprehensive overview of the historical, legal, and practical dimensions of diplomacy in this specific locale.</w:t>
      </w:r>
    </w:p>
    <w:bookmarkEnd w:id="21"/>
    <w:bookmarkStart w:id="22" w:name="selected-bibliography"/>
    <w:p>
      <w:pPr>
        <w:pStyle w:val="Heading2"/>
      </w:pPr>
      <w:r>
        <w:t xml:space="preserve">Selected Bibliography</w:t>
      </w:r>
    </w:p>
    <w:p>
      <w:pPr>
        <w:pStyle w:val="FirstParagraph"/>
      </w:pPr>
      <w:r>
        <w:t xml:space="preserve">Aust, A. (2017).</w:t>
      </w:r>
      <w:r>
        <w:t xml:space="preserve"> </w:t>
      </w:r>
      <w:r>
        <w:rPr>
          <w:iCs/>
          <w:i/>
        </w:rPr>
        <w:t xml:space="preserve">Modern Diplomatic Practice</w:t>
      </w:r>
      <w:r>
        <w:t xml:space="preserve"> </w:t>
      </w:r>
      <w:r>
        <w:t xml:space="preserve">(4th ed.). Routledge.</w:t>
      </w:r>
    </w:p>
    <w:p>
      <w:pPr>
        <w:pStyle w:val="BodyText"/>
      </w:pPr>
      <w:r>
        <w:t xml:space="preserve">This seminal text provides a foundational understanding of contemporary diplomatic protocols. For the diplomat in Zurich, Aust’s work is particularly relevant in its discussion of "non-capital" diplomatic missions. It details how consular functions in major economic centers like Zurich differ from political representation in Bern. The book elucidates the legal obligations of diplomats under the Vienna Convention, which is strictly adhered to in Switzerland. It offers crucial insights into how a diplomat must navigate the intersection of consular services and high-level economic diplomacy, a common requirement for representatives stationed in Zurich.</w:t>
      </w:r>
    </w:p>
    <w:p>
      <w:pPr>
        <w:pStyle w:val="BodyText"/>
      </w:pPr>
      <w:r>
        <w:t xml:space="preserve">Bindschedler, R. (1998).</w:t>
      </w:r>
      <w:r>
        <w:t xml:space="preserve"> </w:t>
      </w:r>
      <w:r>
        <w:rPr>
          <w:iCs/>
          <w:i/>
        </w:rPr>
        <w:t xml:space="preserve">Swiss Foreign Policy: A History</w:t>
      </w:r>
      <w:r>
        <w:t xml:space="preserve">. University of Zurich Press.</w:t>
      </w:r>
    </w:p>
    <w:p>
      <w:pPr>
        <w:pStyle w:val="BodyText"/>
      </w:pPr>
      <w:r>
        <w:t xml:space="preserve">Understanding the host nation is paramount for any diplomat. Bindschedler’s historical analysis is essential for comprehending the Swiss concept of "armed neutrality." For a diplomat operating in Zurich, this text explains the cultural and political backdrop against which all negotiations occur. It highlights Zurich’s historical role as a sanctuary for international dialogue during times of global conflict. The work helps the diplomat appreciate why Swiss counterparts value discretion and consensus, traits that are deeply embedded in the local political culture and directly impact diplomatic negotiations in the city.</w:t>
      </w:r>
    </w:p>
    <w:p>
      <w:pPr>
        <w:pStyle w:val="BodyText"/>
      </w:pPr>
      <w:r>
        <w:t xml:space="preserve">Charnovitz, S. (2019).</w:t>
      </w:r>
      <w:r>
        <w:t xml:space="preserve"> </w:t>
      </w:r>
      <w:r>
        <w:rPr>
          <w:iCs/>
          <w:i/>
        </w:rPr>
        <w:t xml:space="preserve">International Organizations and the Law of Treaties</w:t>
      </w:r>
      <w:r>
        <w:t xml:space="preserve">. Oxford University Press.</w:t>
      </w:r>
    </w:p>
    <w:p>
      <w:pPr>
        <w:pStyle w:val="BodyText"/>
      </w:pPr>
      <w:r>
        <w:t xml:space="preserve">Zurich is home to numerous international organizations, including the World Trade Organization’s regional offices and various humanitarian bodies. Charnovitz’s work is critical for diplomats who engage with these entities. It analyzes the legal personality of international organizations and their interaction with state diplomats. This source is particularly useful for understanding the complex web of relationships a diplomat in Zurich must manage, where state interests often intersect with the mandates of supranational bodies headquartered or operating in the city.</w:t>
      </w:r>
    </w:p>
    <w:p>
      <w:pPr>
        <w:pStyle w:val="BodyText"/>
      </w:pPr>
      <w:r>
        <w:t xml:space="preserve">Dumberry, P. (2016).</w:t>
      </w:r>
      <w:r>
        <w:t xml:space="preserve"> </w:t>
      </w:r>
      <w:r>
        <w:rPr>
          <w:iCs/>
          <w:i/>
        </w:rPr>
        <w:t xml:space="preserve">The Law of Diplomatic Relations</w:t>
      </w:r>
      <w:r>
        <w:t xml:space="preserve">. Cambridge University Press.</w:t>
      </w:r>
    </w:p>
    <w:p>
      <w:pPr>
        <w:pStyle w:val="BodyText"/>
      </w:pPr>
      <w:r>
        <w:t xml:space="preserve">This legal treatise offers a rigorous examination of diplomatic immunity and inviolability. In Zurich, a city with a high concentration of foreign wealth and international actors, legal clarity is vital. Dumberry’s text provides the diplomat with a precise understanding of their legal protections and limitations under Swiss law. It addresses contemporary issues such as the use of diplomatic premises for commercial activities, a relevant topic given Zurich’s status as a global financial center. This source ensures that the diplomat can operate within the strict legal boundaries enforced by Swiss authorities.</w:t>
      </w:r>
    </w:p>
    <w:p>
      <w:pPr>
        <w:pStyle w:val="BodyText"/>
      </w:pPr>
      <w:r>
        <w:t xml:space="preserve">Gasser, H. P. (2015).</w:t>
      </w:r>
      <w:r>
        <w:t xml:space="preserve"> </w:t>
      </w:r>
      <w:r>
        <w:rPr>
          <w:iCs/>
          <w:i/>
        </w:rPr>
        <w:t xml:space="preserve">Humanitarian Diplomacy in Practice</w:t>
      </w:r>
      <w:r>
        <w:t xml:space="preserve">. ICRC Publishing.</w:t>
      </w:r>
    </w:p>
    <w:p>
      <w:pPr>
        <w:pStyle w:val="BodyText"/>
      </w:pPr>
      <w:r>
        <w:t xml:space="preserve">Given Zurich’s proximity to Geneva and its role in the humanitarian sector, this text is indispensable. Gasser explores the unique form of diplomacy practiced by humanitarian actors, which often overlaps with state diplomacy. For a diplomat in Zurich, understanding this "humanitarian diplomacy" is key to engaging with local NGOs and international aid organizations. The book illustrates how neutrality and impartiality are operationalized, offering a model for diplomats seeking to build trust with diverse stakeholders in the Swiss context.</w:t>
      </w:r>
    </w:p>
    <w:p>
      <w:pPr>
        <w:pStyle w:val="BodyText"/>
      </w:pPr>
      <w:r>
        <w:t xml:space="preserve">Kissinger, H. (1994).</w:t>
      </w:r>
      <w:r>
        <w:t xml:space="preserve"> </w:t>
      </w:r>
      <w:r>
        <w:rPr>
          <w:iCs/>
          <w:i/>
        </w:rPr>
        <w:t xml:space="preserve">Diplomacy</w:t>
      </w:r>
      <w:r>
        <w:t xml:space="preserve">. Simon &amp; Schuster.</w:t>
      </w:r>
    </w:p>
    <w:p>
      <w:pPr>
        <w:pStyle w:val="BodyText"/>
      </w:pPr>
      <w:r>
        <w:t xml:space="preserve">While a broad historical survey, Kissinger’s analysis of the Congress of Vienna and the balance of power is highly relevant to Switzerland’s historical role as a mediator. For the diplomat in Zurich, this text provides a macro-level perspective on how neutral states can exert influence. It underscores the importance of Zurich as a venue for back-channel negotiations and economic statecraft. The work reinforces the idea that diplomacy in Zurich is not merely administrative but is a strategic exercise in maintaining global stability through economic and political leverage.</w:t>
      </w:r>
    </w:p>
    <w:p>
      <w:pPr>
        <w:pStyle w:val="BodyText"/>
      </w:pPr>
      <w:r>
        <w:t xml:space="preserve">Müller, F. (2020).</w:t>
      </w:r>
      <w:r>
        <w:t xml:space="preserve"> </w:t>
      </w:r>
      <w:r>
        <w:rPr>
          <w:iCs/>
          <w:i/>
        </w:rPr>
        <w:t xml:space="preserve">Economic Diplomacy in the 21st Century</w:t>
      </w:r>
      <w:r>
        <w:t xml:space="preserve">. Palgrave Macmillan.</w:t>
      </w:r>
    </w:p>
    <w:p>
      <w:pPr>
        <w:pStyle w:val="BodyText"/>
      </w:pPr>
      <w:r>
        <w:t xml:space="preserve">Zurich is arguably one of the most important cities in the world for economic diplomacy. Müller’s book focuses on the integration of trade, investment, and foreign policy. It is essential reading for diplomats stationed in Zurich, whose primary mandate often involves promoting bilateral trade and protecting national economic interests. The text provides strategies for engaging with the private sector, a crucial skill in Zurich’s business-oriented environment. It highlights how economic power translates into diplomatic influence, a dynamic that is particularly pronounced in the Swiss financial capital.</w:t>
      </w:r>
    </w:p>
    <w:p>
      <w:pPr>
        <w:pStyle w:val="BodyText"/>
      </w:pPr>
      <w:r>
        <w:t xml:space="preserve">Swiss Federal Department of Foreign Affairs (FDFA). (2023).</w:t>
      </w:r>
      <w:r>
        <w:t xml:space="preserve"> </w:t>
      </w:r>
      <w:r>
        <w:rPr>
          <w:iCs/>
          <w:i/>
        </w:rPr>
        <w:t xml:space="preserve">Guide for Diplomatic Missions in Switzerland</w:t>
      </w:r>
      <w:r>
        <w:t xml:space="preserve">. Bern: FDFA.</w:t>
      </w:r>
    </w:p>
    <w:p>
      <w:pPr>
        <w:pStyle w:val="BodyText"/>
      </w:pPr>
      <w:r>
        <w:t xml:space="preserve">This official government publication is the primary practical resource for any diplomat in Switzerland. It outlines the specific administrative procedures, visa regulations, and protocol requirements for establishing and maintaining a mission in Zurich. Unlike theoretical texts, this guide provides actionable information on housing, security, and local regulations. It is indispensable for the logistical aspects of diplomatic life in Zurich, ensuring that the diplomat complies with all Swiss federal and cantonal laws while performing their duties.</w:t>
      </w:r>
    </w:p>
    <w:bookmarkEnd w:id="22"/>
    <w:bookmarkStart w:id="23" w:name="conclusion"/>
    <w:p>
      <w:pPr>
        <w:pStyle w:val="Heading2"/>
      </w:pPr>
      <w:r>
        <w:t xml:space="preserve">Conclusion</w:t>
      </w:r>
    </w:p>
    <w:p>
      <w:pPr>
        <w:pStyle w:val="FirstParagraph"/>
      </w:pPr>
      <w:r>
        <w:t xml:space="preserve">The collection of sources presented in this annotated bibliography underscores the complexity and importance of the diplomat’s role in Zurich. The city is not merely a secondary location but a primary node in the global network of international relations. The diplomat operating here must be well-versed in international law, deeply respectful of Swiss neutrality, and highly skilled in economic and humanitarian diplomacy. By integrating the historical context provided by Bindschedler and Kissinger with the legal frameworks of Aust and Dumberry, and the practical insights of the FDFA, a diplomat can effectively navigate the unique challenges and opportunities presented by Zurich. This bibliography serves as a foundational resource for understanding the specific demands of diplomatic service in this pivotal Swiss city.</w:t>
      </w:r>
    </w:p>
    <w:bookmarkEnd w:id="23"/>
    <w:p>
      <w:pPr>
        <w:pStyle w:val="BodyText"/>
      </w:pPr>
      <w:r>
        <w:t xml:space="preserve">© 2023 Annotated Bibliography on Diplomatic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Switzerland Zurich</dc:title>
  <dc:creator/>
  <dc:language>en</dc:language>
  <cp:keywords/>
  <dcterms:created xsi:type="dcterms:W3CDTF">2026-08-07T04:18:38Z</dcterms:created>
  <dcterms:modified xsi:type="dcterms:W3CDTF">2026-08-07T04:18:38Z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