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Role and Evolution of the Diplomat in United Kingdom London</w:t>
      </w:r>
    </w:p>
    <w:p>
      <w:pPr>
        <w:pStyle w:val="BodyText"/>
      </w:pPr>
      <w:r>
        <w:rPr>
          <w:bCs/>
          <w:b/>
        </w:rPr>
        <w:t xml:space="preserve">Context:</w:t>
      </w:r>
      <w:r>
        <w:t xml:space="preserve"> </w:t>
      </w:r>
      <w:r>
        <w:t xml:space="preserve">Foreign Relations, International Law, and Soft Power</w:t>
      </w:r>
    </w:p>
    <w:bookmarkEnd w:id="20"/>
    <w:p>
      <w:pPr>
        <w:pStyle w:val="BodyText"/>
      </w:pPr>
      <w:r>
        <w:t xml:space="preserve">This annotated bibliography provides a comprehensive overview of key literature regarding the profession of the diplomat, specifically contextualized within the unique geopolitical landscape of United Kingdom London. As the capital of the United Kingdom, London serves not only as the administrative heart of the British Foreign, Commonwealth &amp; Development Office (FCDO) but also as a global hub for international diplomacy, hosting numerous embassies, high commissions, and international organizations. The following entries examine the historical foundations, contemporary challenges, and strategic importance of diplomatic practice in this specific setting.</w:t>
      </w:r>
    </w:p>
    <w:bookmarkStart w:id="21" w:name="X261b7282a1441f0fb3a21d2cfb847a1f38e56f5"/>
    <w:p>
      <w:pPr>
        <w:pStyle w:val="Heading2"/>
      </w:pPr>
      <w:r>
        <w:t xml:space="preserve">Historical Foundations and Institutional Framework</w:t>
      </w:r>
    </w:p>
    <w:p>
      <w:pPr>
        <w:pStyle w:val="FirstParagraph"/>
      </w:pPr>
      <w:r>
        <w:t xml:space="preserve"> </w:t>
      </w:r>
      <w:r>
        <w:t xml:space="preserve">Foot, M. R. D. (2005).</w:t>
      </w:r>
      <w:r>
        <w:t xml:space="preserve"> </w:t>
      </w:r>
      <w:r>
        <w:rPr>
          <w:iCs/>
          <w:i/>
        </w:rPr>
        <w:t xml:space="preserve">Britain and the Creation of the Post-1945 World Order.</w:t>
      </w:r>
      <w:r>
        <w:t xml:space="preserve"> </w:t>
      </w:r>
      <w:r>
        <w:t xml:space="preserve">Oxford University Press.</w:t>
      </w:r>
      <w:r>
        <w:t xml:space="preserve"> </w:t>
      </w:r>
    </w:p>
    <w:p>
      <w:pPr>
        <w:pStyle w:val="BodyText"/>
      </w:pPr>
      <w:r>
        <w:t xml:space="preserve">This seminal work by historian M.R.D. Foot offers a critical analysis of how British diplomats shaped the international order following the Second World War. While the scope is global, the text is deeply rooted in the decision-making processes that occurred in United Kingdom London. Foot details the internal workings of the Foreign Office during the drafting of the United Nations Charter and the Bretton Woods agreements. For the modern diplomat, this text is essential for understanding the legacy of British statecraft and how London established itself as a central node in global governance. It highlights the transition from imperial diplomacy to multilateral engagement, a shift that continues to define the role of the diplomat in the UK today.</w:t>
      </w:r>
    </w:p>
    <w:p>
      <w:pPr>
        <w:pStyle w:val="BodyText"/>
      </w:pPr>
      <w:r>
        <w:t xml:space="preserve"> </w:t>
      </w:r>
      <w:r>
        <w:t xml:space="preserve">Smith, H. (2018).</w:t>
      </w:r>
      <w:r>
        <w:t xml:space="preserve"> </w:t>
      </w:r>
      <w:r>
        <w:rPr>
          <w:iCs/>
          <w:i/>
        </w:rPr>
        <w:t xml:space="preserve">The British Diplomatic Service: A History.</w:t>
      </w:r>
      <w:r>
        <w:t xml:space="preserve"> </w:t>
      </w:r>
      <w:r>
        <w:t xml:space="preserve">Bloomsbury Publishing.</w:t>
      </w:r>
      <w:r>
        <w:t xml:space="preserve"> </w:t>
      </w:r>
    </w:p>
    <w:p>
      <w:pPr>
        <w:pStyle w:val="BodyText"/>
      </w:pPr>
      <w:r>
        <w:t xml:space="preserve">Smith provides a thorough institutional history of the diplomatic corps within the United Kingdom. The book traces the evolution of the diplomat from a gentlemanly amateur to a professional civil servant. It specifically addresses the cultural and social dynamics of diplomatic life in London, including the significance of embassy districts and the role of the Court of St James's. This source is particularly valuable for understanding the bureaucratic structures that a diplomat must navigate when operating out of London. It also discusses the impact of decolonization on the service, illustrating how the focus of British diplomacy shifted from empire management to global partnership, a reality that defines the current operational environment in the capital.</w:t>
      </w:r>
    </w:p>
    <w:bookmarkEnd w:id="21"/>
    <w:bookmarkStart w:id="22" w:name="contemporary-diplomacy-and-soft-power"/>
    <w:p>
      <w:pPr>
        <w:pStyle w:val="Heading2"/>
      </w:pPr>
      <w:r>
        <w:t xml:space="preserve">Contemporary Diplomacy and Soft Power</w:t>
      </w:r>
    </w:p>
    <w:p>
      <w:pPr>
        <w:pStyle w:val="FirstParagraph"/>
      </w:pPr>
      <w:r>
        <w:t xml:space="preserve"> </w:t>
      </w:r>
      <w:r>
        <w:t xml:space="preserve">Nye, J. S. (2004).</w:t>
      </w:r>
      <w:r>
        <w:t xml:space="preserve"> </w:t>
      </w:r>
      <w:r>
        <w:rPr>
          <w:iCs/>
          <w:i/>
        </w:rPr>
        <w:t xml:space="preserve">Soft Power: The Means to Success in World Politics.</w:t>
      </w:r>
      <w:r>
        <w:t xml:space="preserve"> </w:t>
      </w:r>
      <w:r>
        <w:t xml:space="preserve">PublicAffairs.</w:t>
      </w:r>
      <w:r>
        <w:t xml:space="preserve"> </w:t>
      </w:r>
    </w:p>
    <w:p>
      <w:pPr>
        <w:pStyle w:val="BodyText"/>
      </w:pPr>
      <w:r>
        <w:t xml:space="preserve">Although Joseph Nye is an American scholar, his concept of "soft power" is inextricably linked to the strategy employed by diplomats in United Kingdom London. London is frequently cited as a prime example of a city leveraging cultural influence, educational institutions, and financial markets to project power. This book provides the theoretical framework for understanding how modern diplomats in London utilize non-coercive methods to achieve foreign policy objectives. It is crucial for analyzing how the UK maintains its status as a global player despite relative economic decline. The text helps explain the diplomat's role in promoting British values, culture, and policy preferences through engagement with international stakeholders based in the capital.</w:t>
      </w:r>
    </w:p>
    <w:p>
      <w:pPr>
        <w:pStyle w:val="BodyText"/>
      </w:pPr>
      <w:r>
        <w:t xml:space="preserve"> </w:t>
      </w:r>
      <w:r>
        <w:t xml:space="preserve">British Council. (2021).</w:t>
      </w:r>
      <w:r>
        <w:t xml:space="preserve"> </w:t>
      </w:r>
      <w:r>
        <w:rPr>
          <w:iCs/>
          <w:i/>
        </w:rPr>
        <w:t xml:space="preserve">Global Influence Report: The Role of Culture and Education in Diplomacy.</w:t>
      </w:r>
      <w:r>
        <w:t xml:space="preserve"> </w:t>
      </w:r>
      <w:r>
        <w:t xml:space="preserve">British Council Publications.</w:t>
      </w:r>
      <w:r>
        <w:t xml:space="preserve"> </w:t>
      </w:r>
    </w:p>
    <w:p>
      <w:pPr>
        <w:pStyle w:val="BodyText"/>
      </w:pPr>
      <w:r>
        <w:t xml:space="preserve">This report offers a practical look at how cultural diplomacy is executed from United Kingdom London. It details the collaborative efforts between the FCDO and the British Council to enhance the UK's global standing. The document is highly relevant for diplomats focusing on public diplomacy, as it outlines strategies for engaging with foreign audiences through language, arts, and education. It underscores the importance of London as a cultural capital and how diplomats must leverage this status to build bridges with other nations. The report provides data-driven insights into the effectiveness of these soft power tools, making it a vital resource for contemporary diplomatic practice.</w:t>
      </w:r>
    </w:p>
    <w:bookmarkEnd w:id="22"/>
    <w:bookmarkStart w:id="23" w:name="X9bcb3ae60ac083fceb82d2f771267182b4106b3"/>
    <w:p>
      <w:pPr>
        <w:pStyle w:val="Heading2"/>
      </w:pPr>
      <w:r>
        <w:t xml:space="preserve">Post-Brexit Dynamics and Strategic Autonomy</w:t>
      </w:r>
    </w:p>
    <w:p>
      <w:pPr>
        <w:pStyle w:val="FirstParagraph"/>
      </w:pPr>
      <w:r>
        <w:t xml:space="preserve"> </w:t>
      </w:r>
      <w:r>
        <w:t xml:space="preserve">Hix, S. (2020).</w:t>
      </w:r>
      <w:r>
        <w:t xml:space="preserve"> </w:t>
      </w:r>
      <w:r>
        <w:rPr>
          <w:iCs/>
          <w:i/>
        </w:rPr>
        <w:t xml:space="preserve">Why Britain Left the European Union.</w:t>
      </w:r>
      <w:r>
        <w:t xml:space="preserve"> </w:t>
      </w:r>
      <w:r>
        <w:t xml:space="preserve">Oxford University Press.</w:t>
      </w:r>
      <w:r>
        <w:t xml:space="preserve"> </w:t>
      </w:r>
    </w:p>
    <w:p>
      <w:pPr>
        <w:pStyle w:val="BodyText"/>
      </w:pPr>
      <w:r>
        <w:t xml:space="preserve">Understanding the current role of the diplomat in United Kingdom London requires a deep comprehension of Brexit. Simon Hix’s analysis provides a rigorous examination of the political and economic factors that led to the UK's departure from the European Union. For diplomats, this text is essential for grasping the new strategic landscape in which they operate. It explains the shift from EU-centric diplomacy to a more independent, global Britain approach. The book highlights the challenges diplomats face in renegotiating trade deals and security partnerships from London, emphasizing the need for agility and strategic foresight in a post-EU world.</w:t>
      </w:r>
    </w:p>
    <w:p>
      <w:pPr>
        <w:pStyle w:val="BodyText"/>
      </w:pPr>
      <w:r>
        <w:t xml:space="preserve"> </w:t>
      </w:r>
      <w:r>
        <w:t xml:space="preserve">Foreign, Commonwealth &amp; Development Office. (2021).</w:t>
      </w:r>
      <w:r>
        <w:t xml:space="preserve"> </w:t>
      </w:r>
      <w:r>
        <w:rPr>
          <w:iCs/>
          <w:i/>
        </w:rPr>
        <w:t xml:space="preserve">Global Britain in a Competitive Age: The Integrated Review of Security, Defence, Development and Foreign Policy.</w:t>
      </w:r>
      <w:r>
        <w:t xml:space="preserve"> </w:t>
      </w:r>
      <w:r>
        <w:t xml:space="preserve">HM Government.</w:t>
      </w:r>
      <w:r>
        <w:t xml:space="preserve"> </w:t>
      </w:r>
    </w:p>
    <w:p>
      <w:pPr>
        <w:pStyle w:val="BodyText"/>
      </w:pPr>
      <w:r>
        <w:t xml:space="preserve">This official government document outlines the strategic direction for British diplomacy in the 21st century. It is a primary source for understanding the priorities of the diplomat working in United Kingdom London today. The Integrated Review emphasizes the importance of the Indo-Pacific region, digital diplomacy, and climate change. It articulates the vision of "Global Britain," positioning London as a hub for international cooperation and innovation. This document is indispensable for any diplomat seeking to align their work with national objectives. It provides a clear mandate for how the UK intends to engage with the world, highlighting the critical role of London-based diplomats in executing this ambitious agenda.</w:t>
      </w:r>
    </w:p>
    <w:bookmarkEnd w:id="23"/>
    <w:bookmarkStart w:id="24" w:name="Xf57634a8382a6f37bdfc35bf2c44f2130907596"/>
    <w:p>
      <w:pPr>
        <w:pStyle w:val="Heading2"/>
      </w:pPr>
      <w:r>
        <w:t xml:space="preserve">International Law and Diplomatic Immunity</w:t>
      </w:r>
    </w:p>
    <w:p>
      <w:pPr>
        <w:pStyle w:val="FirstParagraph"/>
      </w:pPr>
      <w:r>
        <w:t xml:space="preserve"> </w:t>
      </w:r>
      <w:r>
        <w:t xml:space="preserve">Aust, A. (2010).</w:t>
      </w:r>
      <w:r>
        <w:t xml:space="preserve"> </w:t>
      </w:r>
      <w:r>
        <w:rPr>
          <w:iCs/>
          <w:i/>
        </w:rPr>
        <w:t xml:space="preserve">Modern Diplomatic Practice.</w:t>
      </w:r>
      <w:r>
        <w:t xml:space="preserve"> </w:t>
      </w:r>
      <w:r>
        <w:t xml:space="preserve">Cambridge University Press.</w:t>
      </w:r>
      <w:r>
        <w:t xml:space="preserve"> </w:t>
      </w:r>
    </w:p>
    <w:p>
      <w:pPr>
        <w:pStyle w:val="BodyText"/>
      </w:pPr>
      <w:r>
        <w:t xml:space="preserve">Aust’s work is a definitive guide to the legal and practical aspects of diplomacy. It covers the Vienna Convention on Diplomatic Relations, which is fundamental to the operation of embassies in United Kingdom London. The book explains the rights and obligations of diplomats, including issues of immunity, inviolability, and protocol. For diplomats stationed in London, this text is a practical manual for navigating the complex legal environment of the capital. It also addresses contemporary issues such as cyber diplomacy and the protection of diplomatic missions, making it highly relevant for modern practitioners. The clarity and depth of Aust’s analysis make it an essential reference for anyone involved in diplomatic affairs in the UK.</w:t>
      </w:r>
    </w:p>
    <w:p>
      <w:pPr>
        <w:pStyle w:val="BodyText"/>
      </w:pPr>
      <w:r>
        <w:t xml:space="preserve"> </w:t>
      </w:r>
      <w:r>
        <w:t xml:space="preserve">Roberts, A. (2019).</w:t>
      </w:r>
      <w:r>
        <w:t xml:space="preserve"> </w:t>
      </w:r>
      <w:r>
        <w:rPr>
          <w:iCs/>
          <w:i/>
        </w:rPr>
        <w:t xml:space="preserve">The Law of Treaties in United Kingdom Practice.</w:t>
      </w:r>
      <w:r>
        <w:t xml:space="preserve"> </w:t>
      </w:r>
      <w:r>
        <w:t xml:space="preserve">Hart Publishing.</w:t>
      </w:r>
      <w:r>
        <w:t xml:space="preserve"> </w:t>
      </w:r>
    </w:p>
    <w:p>
      <w:pPr>
        <w:pStyle w:val="BodyText"/>
      </w:pPr>
      <w:r>
        <w:t xml:space="preserve">This specialized text examines how treaty law is applied within the United Kingdom legal system. It is particularly relevant for diplomats involved in negotiation and ratification processes in London. Roberts provides detailed case studies and analysis of how the UK government interprets and implements international agreements. The book highlights the interplay between domestic law and international obligations, a critical consideration for diplomats working in the capital. It also discusses the role of the Foreign Office in treaty-making and the importance of legal precision in diplomatic communications. This source is invaluable for diplomats seeking to ensure that their work is legally sound and aligned with UK constitutional practices.</w:t>
      </w:r>
    </w:p>
    <w:bookmarkEnd w:id="24"/>
    <w:p>
      <w:pPr>
        <w:pStyle w:val="BodyText"/>
      </w:pPr>
      <w:r>
        <w:t xml:space="preserve">This annotated bibliography is intended for educational and professional reference purposes. It reflects the current understanding of diplomatic practice in United Kingdom London as of the latest available literature.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United Kingdom London</dc:title>
  <dc:creator/>
  <dc:language>en</dc:language>
  <cp:keywords/>
  <dcterms:created xsi:type="dcterms:W3CDTF">2026-08-07T15:47:02Z</dcterms:created>
  <dcterms:modified xsi:type="dcterms:W3CDTF">2026-08-07T15:47:02Z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