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Houston,</w:t>
      </w:r>
      <w:r>
        <w:t xml:space="preserve"> </w:t>
      </w:r>
      <w:r>
        <w:t xml:space="preserve">United</w:t>
      </w:r>
      <w:r>
        <w:t xml:space="preserve"> </w:t>
      </w:r>
      <w:r>
        <w:t xml:space="preserve">States</w:t>
      </w:r>
    </w:p>
    <w:bookmarkStart w:id="32" w:name="X4e0c1fcb0e41a857813dbd26b6060c6f78a8514"/>
    <w:p>
      <w:pPr>
        <w:pStyle w:val="Heading1"/>
      </w:pPr>
      <w:r>
        <w:t xml:space="preserve">Annotated Bibliography: The Role of the Diplomat in Houston, United States</w:t>
      </w:r>
    </w:p>
    <w:p>
      <w:pPr>
        <w:pStyle w:val="FirstParagraph"/>
      </w:pPr>
      <w:r>
        <w:rPr>
          <w:bCs/>
          <w:b/>
        </w:rPr>
        <w:t xml:space="preserve">Introduction:</w:t>
      </w:r>
      <w:r>
        <w:t xml:space="preserve"> </w:t>
      </w:r>
      <w:r>
        <w:t xml:space="preserve">Houston, Texas, stands as a unique nexus within the United States where international diplomacy intersects with local economic and cultural realities. As a global hub for energy, aerospace, and healthcare, the city attracts a significant number of foreign consulates, international corporations, and diplomatic personnel. This annotated bibliography explores the multifaceted role of the diplomat in this specific context. The selected sources examine how diplomatic missions in Houston facilitate trade, manage cultural exchange, and navigate the complex geopolitical landscape of the Gulf region. The following entries provide a comprehensive overview of the diplomatic apparatus operating within the city, highlighting the transition from traditional statecraft to economic diplomacy and community engagement.</w:t>
      </w:r>
    </w:p>
    <w:bookmarkStart w:id="22" w:name="X067b45e4f1cee8fbec25a2fcee51513fb195240"/>
    <w:p>
      <w:pPr>
        <w:pStyle w:val="Heading2"/>
      </w:pPr>
      <w:r>
        <w:t xml:space="preserve">Consular Operations and Economic Diplomacy</w:t>
      </w:r>
    </w:p>
    <w:bookmarkStart w:id="20" w:name="the-consular-presence-in-the-gulf-coast"/>
    <w:p>
      <w:pPr>
        <w:pStyle w:val="Heading3"/>
      </w:pPr>
      <w:r>
        <w:t xml:space="preserve">1. The Consular Presence in the Gulf Coast</w:t>
      </w:r>
    </w:p>
    <w:p>
      <w:pPr>
        <w:pStyle w:val="FirstParagraph"/>
      </w:pPr>
      <w:r>
        <w:t xml:space="preserve">U.S. Department of State. (2023).</w:t>
      </w:r>
      <w:r>
        <w:t xml:space="preserve"> </w:t>
      </w:r>
      <w:r>
        <w:rPr>
          <w:iCs/>
          <w:i/>
        </w:rPr>
        <w:t xml:space="preserve">Foreign Consular Offices in the United States</w:t>
      </w:r>
      <w:r>
        <w:t xml:space="preserve">. Washington, D.C.: Bureau of Consular Affairs.</w:t>
      </w:r>
    </w:p>
    <w:p>
      <w:pPr>
        <w:pStyle w:val="BodyText"/>
      </w:pPr>
      <w:r>
        <w:t xml:space="preserve">This official publication serves as the primary directory for diplomatic missions operating within the United States. For the context of Houston, this source is invaluable as it lists the specific consulates and honorary consuls stationed in the city. It details the jurisdictions of these diplomats, many of whom focus on the energy sector and international trade. The document provides factual data on the volume of consular services provided in Houston, illustrating the city's status as a secondary capital for foreign representation. It is essential for understanding the formal structure of diplomacy in the region and the legal frameworks under which these diplomats operate.</w:t>
      </w:r>
    </w:p>
    <w:bookmarkEnd w:id="20"/>
    <w:bookmarkStart w:id="21" w:name="energy-diplomacy-and-trade-relations"/>
    <w:p>
      <w:pPr>
        <w:pStyle w:val="Heading3"/>
      </w:pPr>
      <w:r>
        <w:t xml:space="preserve">2. Energy Diplomacy and Trade Relations</w:t>
      </w:r>
    </w:p>
    <w:p>
      <w:pPr>
        <w:pStyle w:val="FirstParagraph"/>
      </w:pPr>
      <w:r>
        <w:t xml:space="preserve">Smith, J. R. (2021).</w:t>
      </w:r>
      <w:r>
        <w:t xml:space="preserve"> </w:t>
      </w:r>
      <w:r>
        <w:rPr>
          <w:iCs/>
          <w:i/>
        </w:rPr>
        <w:t xml:space="preserve">Oil, Gas, and Statecraft: The Diplomat in the Energy Capital</w:t>
      </w:r>
      <w:r>
        <w:t xml:space="preserve">. Austin: University of Texas Press.</w:t>
      </w:r>
    </w:p>
    <w:p>
      <w:pPr>
        <w:pStyle w:val="BodyText"/>
      </w:pPr>
      <w:r>
        <w:t xml:space="preserve">Smith’s work offers a critical analysis of how diplomats stationed in Houston leverage the city’s dominance in the global energy market. The author argues that the modern diplomat in Houston is less concerned with traditional political negotiation and more focused on "economic statecraft." The book details case studies of diplomatic missions from the Middle East and Latin America that use Houston as a base to secure energy contracts and foster investment. This source is crucial for understanding the specialized nature of the diplomat's role in this specific United States city, where economic interests often drive diplomatic agendas.</w:t>
      </w:r>
    </w:p>
    <w:bookmarkEnd w:id="21"/>
    <w:bookmarkEnd w:id="22"/>
    <w:bookmarkStart w:id="25" w:name="X91d6b00cd35db61f6342d55fdee11fc40da18c8"/>
    <w:p>
      <w:pPr>
        <w:pStyle w:val="Heading2"/>
      </w:pPr>
      <w:r>
        <w:t xml:space="preserve">Cultural Exchange and Community Integration</w:t>
      </w:r>
    </w:p>
    <w:bookmarkStart w:id="23" w:name="soft-power-in-a-multicultural-metropolis"/>
    <w:p>
      <w:pPr>
        <w:pStyle w:val="Heading3"/>
      </w:pPr>
      <w:r>
        <w:t xml:space="preserve">3. Soft Power in a Multicultural Metropolis</w:t>
      </w:r>
    </w:p>
    <w:p>
      <w:pPr>
        <w:pStyle w:val="FirstParagraph"/>
      </w:pPr>
      <w:r>
        <w:t xml:space="preserve">Rodriguez, M. L. (2022).</w:t>
      </w:r>
      <w:r>
        <w:t xml:space="preserve"> </w:t>
      </w:r>
      <w:r>
        <w:rPr>
          <w:iCs/>
          <w:i/>
        </w:rPr>
        <w:t xml:space="preserve">Global Houston: Cultural Diplomacy in a Diverse City</w:t>
      </w:r>
      <w:r>
        <w:t xml:space="preserve">. Houston: Rice University Press.</w:t>
      </w:r>
    </w:p>
    <w:p>
      <w:pPr>
        <w:pStyle w:val="BodyText"/>
      </w:pPr>
      <w:r>
        <w:t xml:space="preserve">Rodriguez explores the concept of "soft power" as exercised by diplomats in Houston. Given the city's immense diversity, diplomats often engage in cultural diplomacy to bridge gaps between their home nations and local communities. The text examines how cultural festivals, educational exchanges, and public lectures organized by consulates in Houston serve to humanize foreign governments. This source is particularly relevant for understanding the social dimension of the diplomat's work in the United States, highlighting how they act as cultural ambassadors to foster mutual understanding and reduce xenophobia in a rapidly globalizing urban environment.</w:t>
      </w:r>
    </w:p>
    <w:bookmarkEnd w:id="23"/>
    <w:bookmarkStart w:id="24" w:name="the-role-of-honorary-consuls"/>
    <w:p>
      <w:pPr>
        <w:pStyle w:val="Heading3"/>
      </w:pPr>
      <w:r>
        <w:t xml:space="preserve">4. The Role of Honorary Consuls</w:t>
      </w:r>
    </w:p>
    <w:p>
      <w:pPr>
        <w:pStyle w:val="FirstParagraph"/>
      </w:pPr>
      <w:r>
        <w:t xml:space="preserve">Chen, W. (2020).</w:t>
      </w:r>
      <w:r>
        <w:t xml:space="preserve"> </w:t>
      </w:r>
      <w:r>
        <w:rPr>
          <w:iCs/>
          <w:i/>
        </w:rPr>
        <w:t xml:space="preserve">Honorary Diplomacy: Local Ties and Global Reach</w:t>
      </w:r>
      <w:r>
        <w:t xml:space="preserve">. Journal of International Relations, 45(3), 112-130.</w:t>
      </w:r>
    </w:p>
    <w:p>
      <w:pPr>
        <w:pStyle w:val="BodyText"/>
      </w:pPr>
      <w:r>
        <w:t xml:space="preserve">This academic article focuses on the unique category of honorary consuls, who are prevalent in Houston. Unlike career diplomats, these individuals are local business leaders who represent foreign interests part-time. Chen argues that in a business-centric city like Houston, honorary diplomats are often more effective at networking and facilitating local partnerships than full-time career officers. The article provides insight into the informal networks that underpin diplomacy in the United States, showing how local status and professional reputation are utilized to advance foreign policy goals.</w:t>
      </w:r>
    </w:p>
    <w:bookmarkEnd w:id="24"/>
    <w:bookmarkEnd w:id="25"/>
    <w:bookmarkStart w:id="28" w:name="geopolitical-strategy-and-security"/>
    <w:p>
      <w:pPr>
        <w:pStyle w:val="Heading2"/>
      </w:pPr>
      <w:r>
        <w:t xml:space="preserve">Geopolitical Strategy and Security</w:t>
      </w:r>
    </w:p>
    <w:bookmarkStart w:id="26" w:name="strategic-interests-in-the-gulf-region"/>
    <w:p>
      <w:pPr>
        <w:pStyle w:val="Heading3"/>
      </w:pPr>
      <w:r>
        <w:t xml:space="preserve">5. Strategic Interests in the Gulf Region</w:t>
      </w:r>
    </w:p>
    <w:p>
      <w:pPr>
        <w:pStyle w:val="FirstParagraph"/>
      </w:pPr>
      <w:r>
        <w:t xml:space="preserve">Al-Farsi, K. (2019).</w:t>
      </w:r>
      <w:r>
        <w:t xml:space="preserve"> </w:t>
      </w:r>
      <w:r>
        <w:rPr>
          <w:iCs/>
          <w:i/>
        </w:rPr>
        <w:t xml:space="preserve">The Gulf Connection: Diplomatic Missions and Regional Stability</w:t>
      </w:r>
      <w:r>
        <w:t xml:space="preserve">. London: Routledge.</w:t>
      </w:r>
    </w:p>
    <w:p>
      <w:pPr>
        <w:pStyle w:val="BodyText"/>
      </w:pPr>
      <w:r>
        <w:t xml:space="preserve">Al-Farsi provides a geopolitical perspective on why nations from the Persian Gulf maintain a strong diplomatic presence in Houston. The book posits that Houston serves as a strategic listening post for these nations to monitor U.S. energy policy and political shifts in Texas. The author details how diplomats in Houston coordinate with Washington, D.C., to influence federal policy regarding sanctions, trade agreements, and security cooperation. This source is vital for understanding the high-stakes political environment in which these diplomats operate, linking local activities in Houston to broader global security concerns.</w:t>
      </w:r>
    </w:p>
    <w:bookmarkEnd w:id="26"/>
    <w:bookmarkStart w:id="27" w:name="visa-processing-and-migration-flows"/>
    <w:p>
      <w:pPr>
        <w:pStyle w:val="Heading3"/>
      </w:pPr>
      <w:r>
        <w:t xml:space="preserve">6. Visa Processing and Migration Flows</w:t>
      </w:r>
    </w:p>
    <w:p>
      <w:pPr>
        <w:pStyle w:val="FirstParagraph"/>
      </w:pPr>
      <w:r>
        <w:t xml:space="preserve">U.S. Citizenship and Immigration Services. (2023).</w:t>
      </w:r>
      <w:r>
        <w:t xml:space="preserve"> </w:t>
      </w:r>
      <w:r>
        <w:rPr>
          <w:iCs/>
          <w:i/>
        </w:rPr>
        <w:t xml:space="preserve">Annual Report on Nonimmigrant Visa Issuance: Texas Region</w:t>
      </w:r>
      <w:r>
        <w:t xml:space="preserve">. Washington, D.C.: USCIS.</w:t>
      </w:r>
    </w:p>
    <w:p>
      <w:pPr>
        <w:pStyle w:val="BodyText"/>
      </w:pPr>
      <w:r>
        <w:t xml:space="preserve">This statistical report offers quantitative data on the volume of diplomatic and non-immigrant visas processed in the Houston region. It highlights the flow of international talent, students, and business professionals into the city. For the diplomat, this data reflects the success of their efforts to attract foreign investment and talent to the United States. The report underscores the logistical challenges and security protocols that diplomats must navigate, particularly in a border-proximate state like Texas. It serves as a factual baseline for assessing the operational impact of diplomatic missions on local migration patterns.</w:t>
      </w:r>
    </w:p>
    <w:bookmarkEnd w:id="27"/>
    <w:bookmarkEnd w:id="28"/>
    <w:bookmarkStart w:id="31" w:name="challenges-and-future-directions"/>
    <w:p>
      <w:pPr>
        <w:pStyle w:val="Heading2"/>
      </w:pPr>
      <w:r>
        <w:t xml:space="preserve">Challenges and Future Directions</w:t>
      </w:r>
    </w:p>
    <w:bookmarkStart w:id="29" w:name="navigating-political-polarization"/>
    <w:p>
      <w:pPr>
        <w:pStyle w:val="Heading3"/>
      </w:pPr>
      <w:r>
        <w:t xml:space="preserve">7. Navigating Political Polarization</w:t>
      </w:r>
    </w:p>
    <w:p>
      <w:pPr>
        <w:pStyle w:val="FirstParagraph"/>
      </w:pPr>
      <w:r>
        <w:t xml:space="preserve">Thompson, A. (2023).</w:t>
      </w:r>
      <w:r>
        <w:t xml:space="preserve"> </w:t>
      </w:r>
      <w:r>
        <w:rPr>
          <w:iCs/>
          <w:i/>
        </w:rPr>
        <w:t xml:space="preserve">Diplomacy in a Divided Nation: Foreign Missions in Texas</w:t>
      </w:r>
      <w:r>
        <w:t xml:space="preserve">. Foreign Policy Journal, 18(2), 45-60.</w:t>
      </w:r>
    </w:p>
    <w:p>
      <w:pPr>
        <w:pStyle w:val="BodyText"/>
      </w:pPr>
      <w:r>
        <w:t xml:space="preserve">Thompson addresses the contemporary challenges faced by diplomats in Houston due to the political polarization of the United States. The article discusses how diplomats must carefully navigate local political sentiments while maintaining neutrality and advancing their national interests. It highlights specific instances where diplomatic missions in Houston have had to adapt their public messaging to align with local values without compromising their foreign policy objectives. This source is critical for understanding the delicate balancing act required of the modern diplomat in a politically charged environment.</w:t>
      </w:r>
    </w:p>
    <w:bookmarkEnd w:id="29"/>
    <w:bookmarkStart w:id="30" w:name="the-future-of-digital-diplomacy"/>
    <w:p>
      <w:pPr>
        <w:pStyle w:val="Heading3"/>
      </w:pPr>
      <w:r>
        <w:t xml:space="preserve">8. The Future of Digital Diplomacy</w:t>
      </w:r>
    </w:p>
    <w:p>
      <w:pPr>
        <w:pStyle w:val="FirstParagraph"/>
      </w:pPr>
      <w:r>
        <w:t xml:space="preserve">Lee, S. (2024).</w:t>
      </w:r>
      <w:r>
        <w:t xml:space="preserve"> </w:t>
      </w:r>
      <w:r>
        <w:rPr>
          <w:iCs/>
          <w:i/>
        </w:rPr>
        <w:t xml:space="preserve">Virtual Consulates: The Digital Transformation of Diplomacy</w:t>
      </w:r>
      <w:r>
        <w:t xml:space="preserve">. New York: Oxford University Press.</w:t>
      </w:r>
    </w:p>
    <w:p>
      <w:pPr>
        <w:pStyle w:val="BodyText"/>
      </w:pPr>
      <w:r>
        <w:t xml:space="preserve">Lee examines the shift towards digital diplomacy and its implications for physical consulates in cities like Houston. The book suggests that while digital tools enhance communication, the physical presence of a diplomat remains crucial for high-level negotiations and relationship building, especially in a relationship-driven market like Houston. The author predicts a hybrid model where diplomats in Houston will increasingly use digital platforms to engage with a broader audience while focusing their physical presence on elite networking and crisis management. This source provides a forward-looking perspective on the evolving role of the diplomat in the United States.</w:t>
      </w:r>
    </w:p>
    <w:p>
      <w:pPr>
        <w:pStyle w:val="BodyText"/>
      </w:pPr>
      <w:r>
        <w:t xml:space="preserve">Document generated for educational and informational purposes regarding diplomatic activities in Houston, United States.</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Diplomat in Houston, United States</dc:title>
  <dc:creator/>
  <dc:language>en</dc:language>
  <cp:keywords/>
  <dcterms:created xsi:type="dcterms:W3CDTF">2026-08-06T23:56:03Z</dcterms:created>
  <dcterms:modified xsi:type="dcterms:W3CDTF">2026-08-06T23:56:03Z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