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Vancouver,</w:t>
      </w:r>
      <w:r>
        <w:t xml:space="preserve"> </w:t>
      </w:r>
      <w:r>
        <w:t xml:space="preserve">Canada</w:t>
      </w:r>
    </w:p>
    <w:bookmarkStart w:id="21" w:name="X724740e219e664d9e866ab7b9840d561de1ad59"/>
    <w:p>
      <w:pPr>
        <w:pStyle w:val="Heading1"/>
      </w:pPr>
      <w:r>
        <w:t xml:space="preserve">Annotated Bibliography: The Role and Challenges of the Doctor General Practitioner in Canada Vancouver</w:t>
      </w:r>
    </w:p>
    <w:p>
      <w:pPr>
        <w:pStyle w:val="FirstParagraph"/>
      </w:pPr>
      <w:r>
        <w:t xml:space="preserve">The following annotated bibliography examines the critical role of the Doctor General Practitioner (GP) within the healthcare ecosystem of Vancouver, British Columbia, Canada. As a major metropolitan hub, Vancouver faces unique demographic and geographic challenges that impact primary care delivery. This collection of sources explores the current state of family medicine, the impact of physician shortages, the integration of Indigenous health practices, and the evolving models of care designed to support the diverse population of the Lower Mainland. These resources are essential for understanding how general practitioners in Vancouver navigate the complexities of the Canadian public healthcare system while striving to provide equitable, accessible, and high-quality care.</w:t>
      </w:r>
    </w:p>
    <w:bookmarkStart w:id="20" w:name="references"/>
    <w:p>
      <w:pPr>
        <w:pStyle w:val="Heading2"/>
      </w:pPr>
      <w:r>
        <w:t xml:space="preserve">References</w:t>
      </w:r>
    </w:p>
    <w:p>
      <w:pPr>
        <w:pStyle w:val="FirstParagraph"/>
      </w:pPr>
      <w:r>
        <w:t xml:space="preserve">British Columbia Medical Association. (2023).</w:t>
      </w:r>
      <w:r>
        <w:t xml:space="preserve"> </w:t>
      </w:r>
      <w:r>
        <w:rPr>
          <w:iCs/>
          <w:i/>
        </w:rPr>
        <w:t xml:space="preserve">The State of Family Medicine in BC: A Report on Workforce and Access</w:t>
      </w:r>
      <w:r>
        <w:t xml:space="preserve">. Vancouver, BC: BCMA Publications.</w:t>
      </w:r>
    </w:p>
    <w:p>
      <w:pPr>
        <w:pStyle w:val="BodyText"/>
      </w:pPr>
      <w:r>
        <w:t xml:space="preserve">This comprehensive report by the British Columbia Medical Association provides a detailed analysis of the current workforce dynamics affecting the Doctor General Practitioner in the province. Specifically focusing on the Greater Vancouver area, the document highlights the significant shortage of family physicians relative to the growing population. It outlines the systemic barriers preventing medical graduates from establishing practices in urban centers like Vancouver, including high overhead costs and administrative burdens. This source is crucial for understanding the macro-level challenges that limit patient access to primary care in Canada Vancouver. It serves as a foundational text for policymakers and healthcare administrators looking to address the retention and recruitment of general practitioners in the region.</w:t>
      </w:r>
    </w:p>
    <w:p>
      <w:pPr>
        <w:pStyle w:val="BodyText"/>
      </w:pPr>
      <w:r>
        <w:t xml:space="preserve">Canadian Medical Association. (2022).</w:t>
      </w:r>
      <w:r>
        <w:t xml:space="preserve"> </w:t>
      </w:r>
      <w:r>
        <w:rPr>
          <w:iCs/>
          <w:i/>
        </w:rPr>
        <w:t xml:space="preserve">Primary Care in Canada: Models of Delivery and Patient Outcomes</w:t>
      </w:r>
      <w:r>
        <w:t xml:space="preserve">. Ottawa, ON: CMA Press.</w:t>
      </w:r>
    </w:p>
    <w:p>
      <w:pPr>
        <w:pStyle w:val="BodyText"/>
      </w:pPr>
      <w:r>
        <w:t xml:space="preserve">While a national publication, this text offers specific case studies relevant to the Doctor General Practitioner operating in urban Canadian settings, including Vancouver. It evaluates various models of primary care, such as Family Health Teams (FHTs) and Community Health Centres (CHCs), which are prevalent in British Columbia. The authors argue that multidisciplinary teams, where GPs collaborate with nurses, pharmacists, and social workers, significantly improve patient outcomes and reduce emergency department overcrowding. For a general practitioner in Vancouver, this source provides evidence-based strategies for integrating into team-based care models, which are increasingly mandated by the provincial government to ensure sustainable healthcare delivery in high-density urban environments.</w:t>
      </w:r>
    </w:p>
    <w:p>
      <w:pPr>
        <w:pStyle w:val="BodyText"/>
      </w:pPr>
      <w:r>
        <w:t xml:space="preserve">Health Quality Council of BC. (2021).</w:t>
      </w:r>
      <w:r>
        <w:t xml:space="preserve"> </w:t>
      </w:r>
      <w:r>
        <w:rPr>
          <w:iCs/>
          <w:i/>
        </w:rPr>
        <w:t xml:space="preserve">Access to Family Doctors in Metro Vancouver: Trends and Disparities</w:t>
      </w:r>
      <w:r>
        <w:t xml:space="preserve">. Victoria, BC: HQCBC.</w:t>
      </w:r>
    </w:p>
    <w:p>
      <w:pPr>
        <w:pStyle w:val="BodyText"/>
      </w:pPr>
      <w:r>
        <w:t xml:space="preserve">This report focuses exclusively on the accessibility of primary care services within Metro Vancouver. It presents data indicating that a substantial portion of the population in Canada Vancouver remains without a regular Doctor General Practitioner, leading to increased reliance on walk-in clinics and emergency rooms. The document analyzes socioeconomic disparities, noting that marginalized communities in Vancouver often face the longest wait times for family physician registration. This source is vital for understanding the social determinants of health that influence how GPs practice in the city. It highlights the urgent need for targeted interventions to ensure that the general practitioner workforce is distributed equitably across Vancouver’s diverse neighborhoods.</w:t>
      </w:r>
    </w:p>
    <w:p>
      <w:pPr>
        <w:pStyle w:val="BodyText"/>
      </w:pPr>
      <w:r>
        <w:t xml:space="preserve">Indigenous Health Research Centre, University of British Columbia. (2023).</w:t>
      </w:r>
      <w:r>
        <w:t xml:space="preserve"> </w:t>
      </w:r>
      <w:r>
        <w:rPr>
          <w:iCs/>
          <w:i/>
        </w:rPr>
        <w:t xml:space="preserve">Culturally Safe Primary Care: The Role of the GP in Serving Indigenous Communities in Vancouver</w:t>
      </w:r>
      <w:r>
        <w:t xml:space="preserve">. Vancouver, BC: UBC Press.</w:t>
      </w:r>
    </w:p>
    <w:p>
      <w:pPr>
        <w:pStyle w:val="BodyText"/>
      </w:pPr>
      <w:r>
        <w:t xml:space="preserve">Given Vancouver’s significant Indigenous population, this publication is essential for any Doctor General Practitioner practicing in the region. It explores the concept of cultural safety and how GPs can adapt their clinical practices to better serve First Nations, Métis, and Inuit patients. The text discusses the historical context of medical mistrust and provides practical frameworks for building trust and delivering trauma-informed care. For a general practitioner in Canada Vancouver, this resource is not just theoretical; it is a practical guide to navigating the specific cultural and systemic barriers that Indigenous patients face. It emphasizes the GP’s role as an advocate for health equity within the broader Canadian healthcare system.</w:t>
      </w:r>
    </w:p>
    <w:p>
      <w:pPr>
        <w:pStyle w:val="BodyText"/>
      </w:pPr>
      <w:r>
        <w:t xml:space="preserve">Kringos, D. S., et al. (2020). "The Future of General Practice in Urban Canada: A Vancouver Perspective."</w:t>
      </w:r>
      <w:r>
        <w:t xml:space="preserve"> </w:t>
      </w:r>
      <w:r>
        <w:rPr>
          <w:iCs/>
          <w:i/>
        </w:rPr>
        <w:t xml:space="preserve">Canadian Family Physician</w:t>
      </w:r>
      <w:r>
        <w:t xml:space="preserve">, 66(4), 289-295.</w:t>
      </w:r>
    </w:p>
    <w:p>
      <w:pPr>
        <w:pStyle w:val="BodyText"/>
      </w:pPr>
      <w:r>
        <w:t xml:space="preserve">This peer-reviewed article examines the evolving scope of practice for the Doctor General Practitioner in large Canadian cities, with a specific focus on Vancouver. The authors discuss the impact of technological advancements, such as telemedicine, on primary care delivery. They argue that while technology offers solutions for accessibility, it also poses challenges regarding patient privacy and the doctor-patient relationship. The article is particularly relevant for GPs in Vancouver who are adapting to hybrid care models. It provides a forward-looking perspective on how general practitioners must balance traditional clinical skills with digital health competencies to remain effective in a rapidly changing urban healthcare landscape in Canada.</w:t>
      </w:r>
    </w:p>
    <w:p>
      <w:pPr>
        <w:pStyle w:val="BodyText"/>
      </w:pPr>
      <w:r>
        <w:t xml:space="preserve">Ministry of Health, Government of British Columbia. (2022).</w:t>
      </w:r>
      <w:r>
        <w:t xml:space="preserve"> </w:t>
      </w:r>
      <w:r>
        <w:rPr>
          <w:iCs/>
          <w:i/>
        </w:rPr>
        <w:t xml:space="preserve">Primary Care Transformation Strategy: Enhancing Services in Vancouver</w:t>
      </w:r>
      <w:r>
        <w:t xml:space="preserve">. Victoria, BC: Gov.bc.ca.</w:t>
      </w:r>
    </w:p>
    <w:p>
      <w:pPr>
        <w:pStyle w:val="BodyText"/>
      </w:pPr>
      <w:r>
        <w:t xml:space="preserve">This official government document outlines the strategic initiatives aimed at reforming primary care in British Columbia, with specific allocations for the Vancouver region. It details funding models and support systems designed to assist the Doctor General Practitioner in expanding their services beyond traditional consultations to include chronic disease management and mental health support. The strategy emphasizes the importance of preventive care and early intervention. For a general practitioner in Canada Vancouver, this source is critical for understanding the regulatory and financial landscape. It provides insight into how the provincial government expects GPs to contribute to the broader public health goals and how they can access resources to improve their practice efficiency.</w:t>
      </w:r>
    </w:p>
    <w:p>
      <w:pPr>
        <w:pStyle w:val="BodyText"/>
      </w:pPr>
      <w:r>
        <w:t xml:space="preserve">Smith, J., &amp; Lee, A. (2021). "Burnout and Well-being Among Family Physicians in Metro Vancouver."</w:t>
      </w:r>
      <w:r>
        <w:t xml:space="preserve"> </w:t>
      </w:r>
      <w:r>
        <w:rPr>
          <w:iCs/>
          <w:i/>
        </w:rPr>
        <w:t xml:space="preserve">Journal of Urban Health</w:t>
      </w:r>
      <w:r>
        <w:t xml:space="preserve">, 18(2), 112-125.</w:t>
      </w:r>
    </w:p>
    <w:p>
      <w:pPr>
        <w:pStyle w:val="BodyText"/>
      </w:pPr>
      <w:r>
        <w:t xml:space="preserve">This study investigates the mental health and professional well-being of the Doctor General Practitioner working in the high-pressure environment of Vancouver. The researchers found that administrative workload, patient volume, and emotional labor are primary contributors to burnout among GPs in the region. The article highlights the need for systemic changes to support physician well-being, including better administrative support and realistic patient panel sizes. This source is important for recognizing the human element of healthcare delivery in Canada Vancouver. It underscores the necessity of addressing physician burnout to ensure the sustainability of the primary care workforce and the continued provision of quality care to Vancouver residents.</w:t>
      </w:r>
    </w:p>
    <w:p>
      <w:pPr>
        <w:pStyle w:val="BodyText"/>
      </w:pPr>
      <w:r>
        <w:t xml:space="preserve">Vancouver Coastal Health. (2023).</w:t>
      </w:r>
      <w:r>
        <w:t xml:space="preserve"> </w:t>
      </w:r>
      <w:r>
        <w:rPr>
          <w:iCs/>
          <w:i/>
        </w:rPr>
        <w:t xml:space="preserve">Collaborative Care Models: Integrating Mental Health into Primary Care</w:t>
      </w:r>
      <w:r>
        <w:t xml:space="preserve">. Vancouver, BC: VCH Publications.</w:t>
      </w:r>
    </w:p>
    <w:p>
      <w:pPr>
        <w:pStyle w:val="BodyText"/>
      </w:pPr>
      <w:r>
        <w:t xml:space="preserve">As the largest health authority in British Columbia, Vancouver Coastal Health plays a pivotal role in shaping how the Doctor General Practitioner delivers care. This publication details collaborative care models that integrate mental health specialists directly into primary care settings. It addresses the high prevalence of mental health issues in Vancouver and the critical role GPs play in early detection and management. The document provides guidelines for GPs on how to collaborate with mental health teams to provide holistic care. For a general practitioner in Canada Vancouver, this resource is indispensable for understanding the integrated approach to health that is becoming the standard in the region, ensuring that patients receive comprehensive care that addresses both physical and mental well-being.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Vancouver, Canada</dc:title>
  <dc:creator/>
  <dc:language>en</dc:language>
  <cp:keywords/>
  <dcterms:created xsi:type="dcterms:W3CDTF">2026-08-06T23:55:43Z</dcterms:created>
  <dcterms:modified xsi:type="dcterms:W3CDTF">2026-08-06T23:55:43Z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