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Kathmandu,</w:t>
      </w:r>
      <w:r>
        <w:t xml:space="preserve"> </w:t>
      </w:r>
      <w:r>
        <w:t xml:space="preserve">Nepal</w:t>
      </w:r>
    </w:p>
    <w:bookmarkStart w:id="24" w:name="Xcf630fee1faf02251876f3d043d1ec3444c79aa"/>
    <w:p>
      <w:pPr>
        <w:pStyle w:val="Heading1"/>
      </w:pPr>
      <w:r>
        <w:t xml:space="preserve">Annotated Bibliography: The Role and Challenges of the Doctor General Practitioner in Nepal Kathmandu</w:t>
      </w:r>
    </w:p>
    <w:p>
      <w:pPr>
        <w:pStyle w:val="FirstParagraph"/>
      </w:pPr>
      <w:r>
        <w:rPr>
          <w:bCs/>
          <w:b/>
        </w:rPr>
        <w:t xml:space="preserve">Introduction:</w:t>
      </w:r>
      <w:r>
        <w:t xml:space="preserve"> </w:t>
      </w:r>
      <w:r>
        <w:t xml:space="preserve">The healthcare landscape in Nepal Kathmandu is characterized by a complex mix of public and private sectors. The Doctor General Practitioner (GP) serves as the critical first point of contact for the majority of the population in this rapidly urbanizing region. This annotated bibliography compiles key literature regarding the training, regulatory environment, clinical challenges, and socio-economic impact of general practitioners operating within the Kathmandu Valley. These sources provide a comprehensive overview of how primary care is delivered in this specific geographic and cultural context.</w:t>
      </w:r>
    </w:p>
    <w:bookmarkStart w:id="20" w:name="X45ece82b558936b99373fc2efe9930e4d2b1d1b"/>
    <w:p>
      <w:pPr>
        <w:pStyle w:val="Heading2"/>
      </w:pPr>
      <w:r>
        <w:t xml:space="preserve">Regulatory Framework and Professional Standards</w:t>
      </w:r>
    </w:p>
    <w:p>
      <w:pPr>
        <w:pStyle w:val="FirstParagraph"/>
      </w:pPr>
      <w:r>
        <w:t xml:space="preserve">Medical Council of Nepal. (2020).</w:t>
      </w:r>
      <w:r>
        <w:t xml:space="preserve"> </w:t>
      </w:r>
      <w:r>
        <w:rPr>
          <w:iCs/>
          <w:i/>
        </w:rPr>
        <w:t xml:space="preserve">Guidelines for the Registration and Practice of General Practitioners in Nepal</w:t>
      </w:r>
      <w:r>
        <w:t xml:space="preserve">. Kathmandu: MCN Publications.</w:t>
      </w:r>
    </w:p>
    <w:p>
      <w:pPr>
        <w:pStyle w:val="BodyText"/>
      </w:pPr>
      <w:r>
        <w:t xml:space="preserve">This official document from the Medical Council of Nepal (MCN) outlines the legal requirements for a Doctor General Practitioner to practice in Nepal Kathmandu. It details the educational prerequisites, including the Bachelor of Medicine and Bachelor of Surgery (MBBS) degree, and the mandatory internship requirements. For stakeholders in Kathmandu, this source is essential for understanding the regulatory boundaries that define a GP's scope of practice. It highlights the ongoing efforts by the MCN to standardize primary care quality amidst a surge in private medical colleges in the Kathmandu Valley.</w:t>
      </w:r>
    </w:p>
    <w:p>
      <w:pPr>
        <w:pStyle w:val="BodyText"/>
      </w:pPr>
      <w:r>
        <w:t xml:space="preserve">Shrestha, S., &amp; Karki, R. (2019). "The Evolution of Primary Health Care Policy in Nepal: A Focus on Urban Centers."</w:t>
      </w:r>
      <w:r>
        <w:t xml:space="preserve"> </w:t>
      </w:r>
      <w:r>
        <w:rPr>
          <w:iCs/>
          <w:i/>
        </w:rPr>
        <w:t xml:space="preserve">Nepal Journal of Epidemiology</w:t>
      </w:r>
      <w:r>
        <w:t xml:space="preserve">, 9(2), 112-120.</w:t>
      </w:r>
    </w:p>
    <w:p>
      <w:pPr>
        <w:pStyle w:val="BodyText"/>
      </w:pPr>
      <w:r>
        <w:t xml:space="preserve">This article analyzes the shift in Nepal's health policy from a hospital-centric model to a primary care-focused approach, with specific case studies from Nepal Kathmandu. The authors argue that the Doctor General Practitioner is the linchpin of this transition. The text provides valuable data on government initiatives aimed at strengthening community health posts in the Kathmandu Valley, offering insight into how policy changes directly affect the daily operations and resource availability for GPs in the region.</w:t>
      </w:r>
    </w:p>
    <w:bookmarkEnd w:id="20"/>
    <w:bookmarkStart w:id="21" w:name="clinical-challenges-and-disease-burden"/>
    <w:p>
      <w:pPr>
        <w:pStyle w:val="Heading2"/>
      </w:pPr>
      <w:r>
        <w:t xml:space="preserve">Clinical Challenges and Disease Burden</w:t>
      </w:r>
    </w:p>
    <w:p>
      <w:pPr>
        <w:pStyle w:val="FirstParagraph"/>
      </w:pPr>
      <w:r>
        <w:t xml:space="preserve">Ghimire, L., et al. (2021). "Antibiotic Prescribing Practices Among General Practitioners in Private Clinics of Kathmandu."</w:t>
      </w:r>
      <w:r>
        <w:t xml:space="preserve"> </w:t>
      </w:r>
      <w:r>
        <w:rPr>
          <w:iCs/>
          <w:i/>
        </w:rPr>
        <w:t xml:space="preserve">Journal of Nepal Medical Association</w:t>
      </w:r>
      <w:r>
        <w:t xml:space="preserve">, 59(248), 45-51.</w:t>
      </w:r>
    </w:p>
    <w:p>
      <w:pPr>
        <w:pStyle w:val="BodyText"/>
      </w:pPr>
      <w:r>
        <w:t xml:space="preserve">This empirical study investigates the prescribing habits of Doctor General Practitioner professionals in the private sector of Nepal Kathmandu. The findings reveal a high rate of antibiotic overprescription, driven by patient expectations and a lack of diagnostic facilities in small clinics. This source is critical for understanding the clinical culture in Kathmandu, highlighting the need for targeted Continuing Medical Education (CME) programs to combat antimicrobial resistance among GPs in the valley.</w:t>
      </w:r>
    </w:p>
    <w:p>
      <w:pPr>
        <w:pStyle w:val="BodyText"/>
      </w:pPr>
      <w:r>
        <w:t xml:space="preserve">Rana, M. B., &amp; Regmi, P. R. (2022). "Non-Communicable Diseases in Urban Nepal: The Burden on General Practitioners."</w:t>
      </w:r>
      <w:r>
        <w:t xml:space="preserve"> </w:t>
      </w:r>
      <w:r>
        <w:rPr>
          <w:iCs/>
          <w:i/>
        </w:rPr>
        <w:t xml:space="preserve">Global Health Action</w:t>
      </w:r>
      <w:r>
        <w:t xml:space="preserve">, 15(1), 203-215.</w:t>
      </w:r>
    </w:p>
    <w:p>
      <w:pPr>
        <w:pStyle w:val="BodyText"/>
      </w:pPr>
      <w:r>
        <w:t xml:space="preserve">As Nepal Kathmandu undergoes rapid lifestyle changes, the burden of non-communicable diseases (NCDs) such as diabetes and hypertension has skyrocketed. This paper examines how the Doctor General Practitioner is increasingly tasked with managing chronic conditions that were previously the domain of specialists. The authors provide a detailed analysis of the diagnostic limitations faced by GPs in Kathmandu's private clinics, advocating for better referral networks and screening tools to support primary care providers in managing the city's growing NCD epidemic.</w:t>
      </w:r>
    </w:p>
    <w:bookmarkEnd w:id="21"/>
    <w:bookmarkStart w:id="22" w:name="education-and-training"/>
    <w:p>
      <w:pPr>
        <w:pStyle w:val="Heading2"/>
      </w:pPr>
      <w:r>
        <w:t xml:space="preserve">Education and Training</w:t>
      </w:r>
    </w:p>
    <w:p>
      <w:pPr>
        <w:pStyle w:val="FirstParagraph"/>
      </w:pPr>
      <w:r>
        <w:t xml:space="preserve">Poudel, T. C., &amp; Adhikari, R. (2018). "Assessing the Competency of MBBS Graduates as General Practitioners in Nepal."</w:t>
      </w:r>
      <w:r>
        <w:t xml:space="preserve"> </w:t>
      </w:r>
      <w:r>
        <w:rPr>
          <w:iCs/>
          <w:i/>
        </w:rPr>
        <w:t xml:space="preserve">Kathmandu University Medical Journal</w:t>
      </w:r>
      <w:r>
        <w:t xml:space="preserve">, 16(62), 18-24.</w:t>
      </w:r>
    </w:p>
    <w:p>
      <w:pPr>
        <w:pStyle w:val="BodyText"/>
      </w:pPr>
      <w:r>
        <w:t xml:space="preserve">This study evaluates the readiness of new medical graduates to function as a Doctor General Practitioner immediately after completing their internship in Nepal Kathmandu. The research identifies significant gaps in clinical skills, particularly in emergency management and community health. For medical educators and hospital administrators in Kathmandu, this source underscores the necessity of post-graduate family medicine training programs to ensure that GPs are adequately prepared for the diverse health needs of the Kathmandu population.</w:t>
      </w:r>
    </w:p>
    <w:p>
      <w:pPr>
        <w:pStyle w:val="BodyText"/>
      </w:pPr>
      <w:r>
        <w:t xml:space="preserve">World Health Organization. (2020).</w:t>
      </w:r>
      <w:r>
        <w:t xml:space="preserve"> </w:t>
      </w:r>
      <w:r>
        <w:rPr>
          <w:iCs/>
          <w:i/>
        </w:rPr>
        <w:t xml:space="preserve">Strengthening Primary Health Care in Nepal: A Country Profile</w:t>
      </w:r>
      <w:r>
        <w:t xml:space="preserve">. WHO South-East Asia Regional Office.</w:t>
      </w:r>
    </w:p>
    <w:p>
      <w:pPr>
        <w:pStyle w:val="BodyText"/>
      </w:pPr>
      <w:r>
        <w:t xml:space="preserve">While a global report, this document contains a dedicated section on Nepal Kathmandu, analyzing the infrastructure and workforce distribution. It emphasizes the role of the Doctor General Practitioner in achieving Universal Health Coverage (UHC). The report provides comparative data on GP-to-population ratios in Kathmandu versus rural Nepal, illustrating the urban concentration of medical talent and the resulting disparities in healthcare access within the country.</w:t>
      </w:r>
    </w:p>
    <w:bookmarkEnd w:id="22"/>
    <w:bookmarkStart w:id="23" w:name="Xb0cdb7c8c5def97bd74f1e7192d846b7c2fe479"/>
    <w:p>
      <w:pPr>
        <w:pStyle w:val="Heading2"/>
      </w:pPr>
      <w:r>
        <w:t xml:space="preserve">Socio-Economic Factors and Patient Interaction</w:t>
      </w:r>
    </w:p>
    <w:p>
      <w:pPr>
        <w:pStyle w:val="FirstParagraph"/>
      </w:pPr>
      <w:r>
        <w:t xml:space="preserve">Thapa, S., &amp; Maharjan, S. (2023). "Patient Satisfaction and Trust in General Practitioners in Kathmandu's Private Healthcare Sector."</w:t>
      </w:r>
      <w:r>
        <w:t xml:space="preserve"> </w:t>
      </w:r>
      <w:r>
        <w:rPr>
          <w:iCs/>
          <w:i/>
        </w:rPr>
        <w:t xml:space="preserve">Nepal Health Research Bulletin</w:t>
      </w:r>
      <w:r>
        <w:t xml:space="preserve">, 25(1), 33-40.</w:t>
      </w:r>
    </w:p>
    <w:p>
      <w:pPr>
        <w:pStyle w:val="BodyText"/>
      </w:pPr>
      <w:r>
        <w:t xml:space="preserve">This qualitative research explores the doctor-patient relationship in Nepal Kathmandu, focusing on the private clinics where most GPs practice. The study finds that while clinical competence is valued, factors such as consultation time, empathy, and communication style significantly influence patient trust. This source is vital for understanding the social dynamics that a Doctor General Practitioner must navigate in Kathmandu, where the healthcare market is highly competitive and patient choice is a driving factor.</w:t>
      </w:r>
    </w:p>
    <w:p>
      <w:pPr>
        <w:pStyle w:val="BodyText"/>
      </w:pPr>
      <w:r>
        <w:t xml:space="preserve">Bhandari, A. (2021). "The Economic Viability of Running a General Practice Clinic in Kathmandu Valley."</w:t>
      </w:r>
      <w:r>
        <w:t xml:space="preserve"> </w:t>
      </w:r>
      <w:r>
        <w:rPr>
          <w:iCs/>
          <w:i/>
        </w:rPr>
        <w:t xml:space="preserve">Journal of Health Economics and Policy in Nepal</w:t>
      </w:r>
      <w:r>
        <w:t xml:space="preserve">, 4(2), 55-62.</w:t>
      </w:r>
    </w:p>
    <w:p>
      <w:pPr>
        <w:pStyle w:val="BodyText"/>
      </w:pPr>
      <w:r>
        <w:t xml:space="preserve">This article provides a financial analysis of the operational costs and revenue streams for a Doctor General Practitioner in Nepal Kathmandu. It discusses the impact of rising rent in the Kathmandu Valley, the cost of medical supplies, and the fee structures prevalent in the market. This source offers a pragmatic perspective on the business side of general practice in Kathmandu, highlighting the economic pressures that influence how GPs deliver care and manage their practices in this specific urban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Kathmandu, Nepal</dc:title>
  <dc:creator/>
  <dc:language>en</dc:language>
  <cp:keywords/>
  <dcterms:created xsi:type="dcterms:W3CDTF">2026-08-06T23:55:26Z</dcterms:created>
  <dcterms:modified xsi:type="dcterms:W3CDTF">2026-08-06T23:55:26Z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