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Islamabad,</w:t>
      </w:r>
      <w:r>
        <w:t xml:space="preserve"> </w:t>
      </w:r>
      <w:r>
        <w:t xml:space="preserve">Pakistan</w:t>
      </w:r>
    </w:p>
    <w:bookmarkStart w:id="20" w:name="X6effcd5d9b7caf803d3d68b48c7ff9bac94afe7"/>
    <w:p>
      <w:pPr>
        <w:pStyle w:val="Heading1"/>
      </w:pPr>
      <w:r>
        <w:t xml:space="preserve">Annotated Bibliography: The Role of the General Practitioner in Islamabad, Pakistan</w:t>
      </w:r>
    </w:p>
    <w:bookmarkEnd w:id="20"/>
    <w:p>
      <w:pPr>
        <w:pStyle w:val="FirstParagraph"/>
      </w:pPr>
      <w:r>
        <w:t xml:space="preserve">The following annotated bibliography compiles key literature regarding the healthcare landscape in Pakistan, with a specific focus on the capital city, Islamabad. It examines the critical role of the General Practitioner (GP) as the primary point of contact for patients, the regulatory frameworks governing medical practice, and the challenges of primary healthcare delivery in a developing urban context.</w:t>
      </w:r>
    </w:p>
    <w:bookmarkStart w:id="21" w:name="Xf8c719d2ef2d44dc8d18bff52a09f4554478458"/>
    <w:p>
      <w:pPr>
        <w:pStyle w:val="Heading2"/>
      </w:pPr>
      <w:r>
        <w:t xml:space="preserve">Regulatory Frameworks and Professional Standards</w:t>
      </w:r>
    </w:p>
    <w:p>
      <w:pPr>
        <w:pStyle w:val="FirstParagraph"/>
      </w:pPr>
      <w:r>
        <w:t xml:space="preserve">Pakistan Medical Commission. (2023).</w:t>
      </w:r>
      <w:r>
        <w:t xml:space="preserve"> </w:t>
      </w:r>
      <w:r>
        <w:rPr>
          <w:iCs/>
          <w:i/>
        </w:rPr>
        <w:t xml:space="preserve">Regulations for the Registration and Practice of General Practitioners</w:t>
      </w:r>
      <w:r>
        <w:t xml:space="preserve">. Islamabad: PMC Headquarters.</w:t>
      </w:r>
    </w:p>
    <w:p>
      <w:pPr>
        <w:pStyle w:val="BodyText"/>
      </w:pPr>
      <w:r>
        <w:t xml:space="preserve">This official document from the Pakistan Medical Commission (PMC) outlines the legal requirements for a Doctor General Practitioner to practice in Pakistan. For Islamabad, this is the foundational text defining scope of practice. It details the mandatory registration processes, continuing medical education (CME) requirements, and ethical codes. This source is essential for understanding the formal legitimacy of a GP in the region and the legal boundaries within which they must operate to treat patients in the Federal Capital.</w:t>
      </w:r>
    </w:p>
    <w:p>
      <w:pPr>
        <w:pStyle w:val="BodyText"/>
      </w:pPr>
      <w:r>
        <w:t xml:space="preserve">Federal Ministry of National Health Services, Regulations and Coordination. (2022).</w:t>
      </w:r>
      <w:r>
        <w:t xml:space="preserve"> </w:t>
      </w:r>
      <w:r>
        <w:rPr>
          <w:iCs/>
          <w:i/>
        </w:rPr>
        <w:t xml:space="preserve">The National Health Policy 2022-2025</w:t>
      </w:r>
      <w:r>
        <w:t xml:space="preserve">. Islamabad: Government of Pakistan.</w:t>
      </w:r>
    </w:p>
    <w:p>
      <w:pPr>
        <w:pStyle w:val="BodyText"/>
      </w:pPr>
      <w:r>
        <w:t xml:space="preserve">This policy document highlights the government's strategic shift toward strengthening primary healthcare. It explicitly identifies the General Practitioner as the cornerstone of the healthcare pyramid in Pakistan. The text discusses initiatives to integrate GPs into the public health system in urban centers like Islamabad, aiming to reduce the burden on tertiary care hospitals. It provides a macro-level view of how the state intends to utilize GPs to manage non-communicable diseases prevalent in the capital.</w:t>
      </w:r>
    </w:p>
    <w:bookmarkEnd w:id="21"/>
    <w:bookmarkStart w:id="22" w:name="Xfc0df0d519fcc6927bc9557765bfd447cdef4da"/>
    <w:p>
      <w:pPr>
        <w:pStyle w:val="Heading2"/>
      </w:pPr>
      <w:r>
        <w:t xml:space="preserve">Primary Healthcare Delivery in Urban Pakistan</w:t>
      </w:r>
    </w:p>
    <w:p>
      <w:pPr>
        <w:pStyle w:val="FirstParagraph"/>
      </w:pPr>
      <w:r>
        <w:t xml:space="preserve">Khan, M. A., &amp; Ahmed, S. (2021). "Challenges in Primary Healthcare Delivery in Urban Pakistan: A Case Study of Islamabad."</w:t>
      </w:r>
      <w:r>
        <w:t xml:space="preserve"> </w:t>
      </w:r>
      <w:r>
        <w:rPr>
          <w:iCs/>
          <w:i/>
        </w:rPr>
        <w:t xml:space="preserve">Pakistan Journal of Public Health</w:t>
      </w:r>
      <w:r>
        <w:t xml:space="preserve">, 15(2), 45-52.</w:t>
      </w:r>
    </w:p>
    <w:p>
      <w:pPr>
        <w:pStyle w:val="BodyText"/>
      </w:pPr>
      <w:r>
        <w:t xml:space="preserve">This peer-reviewed article offers a critical analysis of the primary care infrastructure in Islamabad. The authors argue that while the city has a high density of private clinics, the quality of care provided by General Practitioners varies significantly. The study highlights issues such as over-prescription of antibiotics and lack of standardized diagnostic protocols among GPs in sectors like F-8 and G-9. This source is vital for understanding the practical realities and quality assurance gaps in the current system.</w:t>
      </w:r>
    </w:p>
    <w:p>
      <w:pPr>
        <w:pStyle w:val="BodyText"/>
      </w:pPr>
      <w:r>
        <w:t xml:space="preserve">World Health Organization (WHO). (2020).</w:t>
      </w:r>
      <w:r>
        <w:t xml:space="preserve"> </w:t>
      </w:r>
      <w:r>
        <w:rPr>
          <w:iCs/>
          <w:i/>
        </w:rPr>
        <w:t xml:space="preserve">Primary Health Care in Pakistan: Status and Way Forward</w:t>
      </w:r>
      <w:r>
        <w:t xml:space="preserve">. Islamabad: WHO Country Office.</w:t>
      </w:r>
    </w:p>
    <w:p>
      <w:pPr>
        <w:pStyle w:val="BodyText"/>
      </w:pPr>
      <w:r>
        <w:t xml:space="preserve">This report provides an international perspective on Pakistan's healthcare system. It emphasizes the need for a robust General Practitioner workforce to achieve Universal Health Coverage. The document specifically references Islamabad as a model city for potential reform, suggesting that the capital's infrastructure is suitable for implementing advanced primary care models. It serves as a benchmark for comparing local practices against global health standards.</w:t>
      </w:r>
    </w:p>
    <w:bookmarkEnd w:id="22"/>
    <w:bookmarkStart w:id="23" w:name="patient-behavior-and-healthcare-access"/>
    <w:p>
      <w:pPr>
        <w:pStyle w:val="Heading2"/>
      </w:pPr>
      <w:r>
        <w:t xml:space="preserve">Patient Behavior and Healthcare Access</w:t>
      </w:r>
    </w:p>
    <w:p>
      <w:pPr>
        <w:pStyle w:val="FirstParagraph"/>
      </w:pPr>
      <w:r>
        <w:t xml:space="preserve">Siddiqui, R., &amp; Ali, Z. (2019). "Patient Preferences for Healthcare Providers in Islamabad: General Practitioners vs. Specialists."</w:t>
      </w:r>
      <w:r>
        <w:t xml:space="preserve"> </w:t>
      </w:r>
      <w:r>
        <w:rPr>
          <w:iCs/>
          <w:i/>
        </w:rPr>
        <w:t xml:space="preserve">Journal of Health Economics and Policy</w:t>
      </w:r>
      <w:r>
        <w:t xml:space="preserve">, 8(1), 112-125.</w:t>
      </w:r>
    </w:p>
    <w:p>
      <w:pPr>
        <w:pStyle w:val="BodyText"/>
      </w:pPr>
      <w:r>
        <w:t xml:space="preserve">This study investigates why patients in Islamabad often bypass General Practitioners to consult specialists directly. The findings suggest a cultural preference for "higher qualification" labels (such as MBBS vs. FCPS) and a lack of trust in the diagnostic capabilities of local GPs. This literature is crucial for understanding the sociological barriers GPs face in establishing themselves as effective gatekeepers in the Islamabad healthcare market.</w:t>
      </w:r>
    </w:p>
    <w:p>
      <w:pPr>
        <w:pStyle w:val="BodyText"/>
      </w:pPr>
      <w:r>
        <w:t xml:space="preserve">Islamabad Capital Territory Health Department. (2023).</w:t>
      </w:r>
      <w:r>
        <w:t xml:space="preserve"> </w:t>
      </w:r>
      <w:r>
        <w:rPr>
          <w:iCs/>
          <w:i/>
        </w:rPr>
        <w:t xml:space="preserve">Annual Health Report: Primary Care Utilization</w:t>
      </w:r>
      <w:r>
        <w:t xml:space="preserve">. Islamabad: ICT Health Department.</w:t>
      </w:r>
    </w:p>
    <w:p>
      <w:pPr>
        <w:pStyle w:val="BodyText"/>
      </w:pPr>
      <w:r>
        <w:t xml:space="preserve">This government report provides statistical data on patient footfall in public primary health centers across the Islamabad Capital Territory. It reveals that while public GPs are underutilized due to perceived long wait times, private GPs are heavily relied upon for routine ailments. The data offers empirical evidence of the dual healthcare system in the capital and the economic factors influencing patient choice.</w:t>
      </w:r>
    </w:p>
    <w:bookmarkEnd w:id="23"/>
    <w:bookmarkStart w:id="24" w:name="education-and-training"/>
    <w:p>
      <w:pPr>
        <w:pStyle w:val="Heading2"/>
      </w:pPr>
      <w:r>
        <w:t xml:space="preserve">Education and Training</w:t>
      </w:r>
    </w:p>
    <w:p>
      <w:pPr>
        <w:pStyle w:val="FirstParagraph"/>
      </w:pPr>
      <w:r>
        <w:t xml:space="preserve">College of Physicians and Surgeons Pakistan (CPSP). (2022).</w:t>
      </w:r>
      <w:r>
        <w:t xml:space="preserve"> </w:t>
      </w:r>
      <w:r>
        <w:rPr>
          <w:iCs/>
          <w:i/>
        </w:rPr>
        <w:t xml:space="preserve">Guidelines for Family Medicine and General Practice Training</w:t>
      </w:r>
      <w:r>
        <w:t xml:space="preserve">. Islamabad: CPSP.</w:t>
      </w:r>
    </w:p>
    <w:p>
      <w:pPr>
        <w:pStyle w:val="BodyText"/>
      </w:pPr>
      <w:r>
        <w:t xml:space="preserve">This document outlines the educational pathways for becoming a certified Family Physician or General Practitioner in Pakistan. It is relevant to Islamabad as the city hosts major teaching hospitals where this training occurs. The text discusses the curriculum designed to equip doctors with the skills necessary for community-based care, addressing the gap between medical school graduation and practical general practice.</w:t>
      </w:r>
    </w:p>
    <w:p>
      <w:pPr>
        <w:pStyle w:val="BodyText"/>
      </w:pPr>
      <w:r>
        <w:t xml:space="preserve">Rehman, H. (2020). "The Need for Standardized Continuing Medical Education for General Practitioners in Pakistan."</w:t>
      </w:r>
      <w:r>
        <w:t xml:space="preserve"> </w:t>
      </w:r>
      <w:r>
        <w:rPr>
          <w:iCs/>
          <w:i/>
        </w:rPr>
        <w:t xml:space="preserve">Pakistan Medical Association Journal</w:t>
      </w:r>
      <w:r>
        <w:t xml:space="preserve">, 70(4), 678-680.</w:t>
      </w:r>
    </w:p>
    <w:p>
      <w:pPr>
        <w:pStyle w:val="BodyText"/>
      </w:pPr>
      <w:r>
        <w:t xml:space="preserve">This editorial argues that many General Practitioners in Pakistan, including those in Islamabad, lack access to regular, high-quality training updates. The author calls for a centralized CME system to ensure that GPs remain updated on modern treatment guidelines. This source highlights a critical area for improvement in the professional development of doctors serving the general public in the capital.</w:t>
      </w:r>
    </w:p>
    <w:bookmarkEnd w:id="24"/>
    <w:p>
      <w:pPr>
        <w:pStyle w:val="BodyText"/>
      </w:pPr>
      <w:r>
        <w:t xml:space="preserve">Document generated for educational and informational purposes regarding the medical landscape in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Islamabad, Pakistan</dc:title>
  <dc:creator/>
  <dc:language>en</dc:language>
  <cp:keywords/>
  <dcterms:created xsi:type="dcterms:W3CDTF">2026-08-07T02:16:02Z</dcterms:created>
  <dcterms:modified xsi:type="dcterms:W3CDTF">2026-08-07T02:16:02Z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