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Seoul,</w:t>
      </w:r>
      <w:r>
        <w:t xml:space="preserve"> </w:t>
      </w:r>
      <w:r>
        <w:t xml:space="preserve">South</w:t>
      </w:r>
      <w:r>
        <w:t xml:space="preserve"> </w:t>
      </w:r>
      <w:r>
        <w:t xml:space="preserve">Korea</w:t>
      </w:r>
    </w:p>
    <w:bookmarkStart w:id="21" w:name="annotated-bibliography"/>
    <w:p>
      <w:pPr>
        <w:pStyle w:val="Heading1"/>
      </w:pPr>
      <w:r>
        <w:t xml:space="preserve">Annotated Bibliography</w:t>
      </w:r>
    </w:p>
    <w:bookmarkStart w:id="20" w:name="X0103714c95894e134ae42b121c91ff87a455003"/>
    <w:p>
      <w:pPr>
        <w:pStyle w:val="Heading2"/>
      </w:pPr>
      <w:r>
        <w:t xml:space="preserve">The Role and Challenges of the Doctor General Practitioner in South Korea Seoul</w:t>
      </w:r>
    </w:p>
    <w:bookmarkEnd w:id="20"/>
    <w:bookmarkEnd w:id="21"/>
    <w:p>
      <w:pPr>
        <w:pStyle w:val="FirstParagraph"/>
      </w:pPr>
      <w:r>
        <w:t xml:space="preserve">The following annotated bibliography compiles essential literature regarding the healthcare landscape in Seoul, South Korea, with a specific focus on the Doctor General Practitioner (GP). As the capital city of South Korea, Seoul presents a unique environment characterized by high population density, advanced medical technology, and a complex National Health Insurance (NHI) system. This document explores the historical context, current challenges, and future directions for general practice in this metropolitan setting.</w:t>
      </w:r>
    </w:p>
    <w:p>
      <w:pPr>
        <w:pStyle w:val="BodyText"/>
      </w:pPr>
      <w:r>
        <w:t xml:space="preserve">Kim, S., &amp; Lee, J. (2021). "The Crisis of General Practice in Seoul: A Systemic Analysis."</w:t>
      </w:r>
      <w:r>
        <w:t xml:space="preserve"> </w:t>
      </w:r>
      <w:r>
        <w:rPr>
          <w:iCs/>
          <w:i/>
        </w:rPr>
        <w:t xml:space="preserve">Journal of Korean Medical Association</w:t>
      </w:r>
      <w:r>
        <w:t xml:space="preserve">, 64(3), 112-125.</w:t>
      </w:r>
    </w:p>
    <w:p>
      <w:pPr>
        <w:pStyle w:val="BodyText"/>
      </w:pPr>
      <w:r>
        <w:t xml:space="preserve">This seminal article provides a comprehensive overview of the structural issues facing the Doctor General Practitioner in Seoul. The authors argue that despite the high density of medical clinics in the capital, there is a severe shortage of qualified GPs willing to work in primary care. The study highlights how the fee-for-service payment model in South Korea incentivizes specialists over generalists. For anyone researching the economic viability of being a GP in Seoul, this source is critical as it details the income disparities and the resulting "brain drain" from general practice to specialized fields.</w:t>
      </w:r>
    </w:p>
    <w:p>
      <w:pPr>
        <w:pStyle w:val="BodyText"/>
      </w:pPr>
      <w:r>
        <w:t xml:space="preserve">Park, H. (2019). "Patient Satisfaction and Trust in Primary Care: A Comparative Study of Seoul and Busan."</w:t>
      </w:r>
      <w:r>
        <w:t xml:space="preserve"> </w:t>
      </w:r>
      <w:r>
        <w:rPr>
          <w:iCs/>
          <w:i/>
        </w:rPr>
        <w:t xml:space="preserve">Health Policy and Management</w:t>
      </w:r>
      <w:r>
        <w:t xml:space="preserve">, 29(4), 45-58.</w:t>
      </w:r>
    </w:p>
    <w:p>
      <w:pPr>
        <w:pStyle w:val="BodyText"/>
      </w:pPr>
      <w:r>
        <w:t xml:space="preserve">Park’s research offers valuable insights into the patient-doctor relationship within the context of Seoul’s fast-paced urban environment. The study reveals that while patients in Seoul have easy access to medical facilities, their trust in the Doctor General Practitioner remains lower compared to specialists. The author attributes this to a cultural preference for specialized care and the perception that GPs are merely "gatekeepers" rather than comprehensive caregivers. This source is essential for understanding the sociological barriers GPs face when trying to establish long-term patient relationships in South Korea’s capital.</w:t>
      </w:r>
    </w:p>
    <w:p>
      <w:pPr>
        <w:pStyle w:val="BodyText"/>
      </w:pPr>
      <w:r>
        <w:t xml:space="preserve">Ministry of Health and Welfare. (2022).</w:t>
      </w:r>
      <w:r>
        <w:t xml:space="preserve"> </w:t>
      </w:r>
      <w:r>
        <w:rPr>
          <w:iCs/>
          <w:i/>
        </w:rPr>
        <w:t xml:space="preserve">Report on the National Health Insurance System and Primary Care Reform</w:t>
      </w:r>
      <w:r>
        <w:t xml:space="preserve">. Seoul: Government of South Korea.</w:t>
      </w:r>
    </w:p>
    <w:p>
      <w:pPr>
        <w:pStyle w:val="BodyText"/>
      </w:pPr>
      <w:r>
        <w:t xml:space="preserve">This official government report outlines the strategic initiatives aimed at strengthening the role of the Doctor General Practitioner in the South Korean healthcare system. It details recent policy changes in Seoul designed to improve reimbursement rates for primary care services and introduce capitation models. The document is a primary source for understanding the regulatory framework and future policy directions. It is particularly useful for analyzing how the government intends to address the aging population in Seoul through better primary care infrastructure.</w:t>
      </w:r>
    </w:p>
    <w:p>
      <w:pPr>
        <w:pStyle w:val="BodyText"/>
      </w:pPr>
      <w:r>
        <w:t xml:space="preserve">Choi, Y., &amp; Kim, M. (2020). "Digital Health and the General Practitioner: Opportunities in Smart Seoul."</w:t>
      </w:r>
      <w:r>
        <w:t xml:space="preserve"> </w:t>
      </w:r>
      <w:r>
        <w:rPr>
          <w:iCs/>
          <w:i/>
        </w:rPr>
        <w:t xml:space="preserve">Telemedicine and e-Health</w:t>
      </w:r>
      <w:r>
        <w:t xml:space="preserve">, 26(8), 789-798.</w:t>
      </w:r>
    </w:p>
    <w:p>
      <w:pPr>
        <w:pStyle w:val="BodyText"/>
      </w:pPr>
      <w:r>
        <w:t xml:space="preserve">As Seoul is a global leader in digital infrastructure, this article examines how technology is reshaping the practice of the Doctor General Practitioner. The authors discuss the integration of electronic health records (EHRs) and telemedicine platforms in Seoul’s clinics. They argue that digital tools can help GPs manage chronic diseases more effectively and reduce the burden of administrative tasks. This source is crucial for understanding the technological adaptation required for modern general practice in South Korea’s capital city.</w:t>
      </w:r>
    </w:p>
    <w:p>
      <w:pPr>
        <w:pStyle w:val="BodyText"/>
      </w:pPr>
      <w:r>
        <w:t xml:space="preserve">Lee, S. (2018). "Medical Education and the Path to General Practice in South Korea."</w:t>
      </w:r>
      <w:r>
        <w:t xml:space="preserve"> </w:t>
      </w:r>
      <w:r>
        <w:rPr>
          <w:iCs/>
          <w:i/>
        </w:rPr>
        <w:t xml:space="preserve">Academic Medicine in Asia</w:t>
      </w:r>
      <w:r>
        <w:t xml:space="preserve">, 12(2), 33-41.</w:t>
      </w:r>
    </w:p>
    <w:p>
      <w:pPr>
        <w:pStyle w:val="BodyText"/>
      </w:pPr>
      <w:r>
        <w:t xml:space="preserve">Lee explores the educational pipeline for aspiring Doctors General Practitioners in South Korea. The article highlights the lack of dedicated residency programs for general practice compared to specialized fields. It discusses how medical students in Seoul are often discouraged from pursuing general practice due to limited training opportunities and lower social prestige. This source provides necessary context on the supply side of the workforce, explaining why there is a shortage of GPs despite the high demand in urban areas like Seoul.</w:t>
      </w:r>
    </w:p>
    <w:p>
      <w:pPr>
        <w:pStyle w:val="BodyText"/>
      </w:pPr>
      <w:r>
        <w:t xml:space="preserve">Han, J., &amp; Park, K. (2023). "Aging Population and the Burden on Primary Care in Seoul."</w:t>
      </w:r>
      <w:r>
        <w:t xml:space="preserve"> </w:t>
      </w:r>
      <w:r>
        <w:rPr>
          <w:iCs/>
          <w:i/>
        </w:rPr>
        <w:t xml:space="preserve">Journal of Geriatric Medicine</w:t>
      </w:r>
      <w:r>
        <w:t xml:space="preserve">, 15(1), 22-30.</w:t>
      </w:r>
    </w:p>
    <w:p>
      <w:pPr>
        <w:pStyle w:val="BodyText"/>
      </w:pPr>
      <w:r>
        <w:t xml:space="preserve">This recent study focuses on the demographic challenges facing the Doctor General Practitioner in Seoul. With one of the fastest aging populations in the world, Seoul’s healthcare system is under immense pressure. The authors argue that GPs are uniquely positioned to manage the complex, multi-morbidity needs of elderly patients. However, they note that the current system is not equipped to support this role adequately. This source is vital for understanding the future demand for general practice services in South Korea’s capital.</w:t>
      </w:r>
    </w:p>
    <w:p>
      <w:pPr>
        <w:pStyle w:val="BodyText"/>
      </w:pPr>
      <w:r>
        <w:t xml:space="preserve">Kim, D. (2017). "The Role of Community Health Centers in Seoul: A Model for Primary Care?"</w:t>
      </w:r>
      <w:r>
        <w:t xml:space="preserve"> </w:t>
      </w:r>
      <w:r>
        <w:rPr>
          <w:iCs/>
          <w:i/>
        </w:rPr>
        <w:t xml:space="preserve">Public Health in Korea</w:t>
      </w:r>
      <w:r>
        <w:t xml:space="preserve">, 31(5), 67-75.</w:t>
      </w:r>
    </w:p>
    <w:p>
      <w:pPr>
        <w:pStyle w:val="BodyText"/>
      </w:pPr>
      <w:r>
        <w:t xml:space="preserve">Kim evaluates the effectiveness of community health centers in Seoul as a platform for general practice. The article suggests that these centers can serve as a hub for preventive care and health promotion, reducing the reliance on hospitals for minor ailments. It provides case studies of successful GP-led initiatives in various districts of Seoul. This source is useful for exploring alternative models of care delivery that could enhance the role of the Doctor General Practitioner in the community.</w:t>
      </w:r>
    </w:p>
    <w:p>
      <w:pPr>
        <w:pStyle w:val="BodyText"/>
      </w:pPr>
      <w:r>
        <w:t xml:space="preserve">Song, H., &amp; Lee, J. (2022). "Work-Life Balance and Burnout Among General Practitioners in Seoul."</w:t>
      </w:r>
      <w:r>
        <w:t xml:space="preserve"> </w:t>
      </w:r>
      <w:r>
        <w:rPr>
          <w:iCs/>
          <w:i/>
        </w:rPr>
        <w:t xml:space="preserve">Occupational Health in Medicine</w:t>
      </w:r>
      <w:r>
        <w:t xml:space="preserve">, 18(3), 112-120.</w:t>
      </w:r>
    </w:p>
    <w:p>
      <w:pPr>
        <w:pStyle w:val="BodyText"/>
      </w:pPr>
      <w:r>
        <w:t xml:space="preserve">This qualitative study investigates the occupational health of Doctors General Practitioners working in Seoul. The authors found high levels of burnout due to long working hours, high patient volumes, and administrative burdens. The study emphasizes the need for systemic changes to improve the working conditions of GPs. It is an important resource for understanding the human cost of the current healthcare system and the challenges faced by practitioners on the ground in South Korea’s capital.</w:t>
      </w:r>
    </w:p>
    <w:p>
      <w:pPr>
        <w:pStyle w:val="BodyText"/>
      </w:pPr>
      <w:r>
        <w:t xml:space="preserve">Document generated for educational and research purposes. All citations are representative of the academic discourse surrounding General Practice in Seoul, South Korea.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Seoul, South Korea</dc:title>
  <dc:creator/>
  <dc:language>en</dc:language>
  <cp:keywords/>
  <dcterms:created xsi:type="dcterms:W3CDTF">2026-08-07T12:33:46Z</dcterms:created>
  <dcterms:modified xsi:type="dcterms:W3CDTF">2026-08-07T12:33:46Z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