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Zurich,</w:t>
      </w:r>
      <w:r>
        <w:t xml:space="preserve"> </w:t>
      </w:r>
      <w:r>
        <w:t xml:space="preserve">Switzerland</w:t>
      </w:r>
    </w:p>
    <w:bookmarkStart w:id="24" w:name="Xe9685fb070dfb5b2a76d8929a991a99012a6966"/>
    <w:p>
      <w:pPr>
        <w:pStyle w:val="Heading1"/>
      </w:pPr>
      <w:r>
        <w:t xml:space="preserve">Annotated Bibliography: The Role and Regulation of the Doctor General Practitioner in Switzerland Zurich</w:t>
      </w:r>
    </w:p>
    <w:p>
      <w:pPr>
        <w:pStyle w:val="FirstParagraph"/>
      </w:pPr>
      <w:r>
        <w:t xml:space="preserve">This annotated bibliography compiles essential resources regarding the practice, regulation, and societal role of the Doctor General Practitioner (GP) within the specific context of Zurich, Switzerland. The Swiss healthcare system is characterized by a decentralized structure where cantonal regulations intersect with federal laws. Zurich, as the economic hub and most populous canton, presents unique challenges and standards for primary care. The following entries cover the legal framework established by the Federal Office of Public Health (FOPH), the specific requirements of the Swiss Medical Association (FMH), the integration of GPs into the Swiss health insurance system (LAMal), and the operational realities of medical practices in the Canton of Zurich.</w:t>
      </w:r>
    </w:p>
    <w:bookmarkStart w:id="20" w:name="X805a7e66226aa9cf41046f76c4bc5787346d6e1"/>
    <w:p>
      <w:pPr>
        <w:pStyle w:val="Heading2"/>
      </w:pPr>
      <w:r>
        <w:t xml:space="preserve">Regulatory Framework and Professional Qualification</w:t>
      </w:r>
    </w:p>
    <w:p>
      <w:pPr>
        <w:pStyle w:val="FirstParagraph"/>
      </w:pPr>
      <w:r>
        <w:t xml:space="preserve">Federal Office of Public Health (FOPH). (2023).</w:t>
      </w:r>
      <w:r>
        <w:t xml:space="preserve"> </w:t>
      </w:r>
      <w:r>
        <w:rPr>
          <w:iCs/>
          <w:i/>
        </w:rPr>
        <w:t xml:space="preserve">Ordinance on the Recognition of Medical Qualifications</w:t>
      </w:r>
      <w:r>
        <w:t xml:space="preserve">. Bern: Swiss Confederation.</w:t>
      </w:r>
    </w:p>
    <w:p>
      <w:pPr>
        <w:pStyle w:val="BodyText"/>
      </w:pPr>
      <w:r>
        <w:t xml:space="preserve">This federal ordinance is the cornerstone document for any Doctor General Practitioner wishing to practice in Switzerland, including Zurich. It details the rigorous requirements for the recognition of medical degrees, particularly for those obtained outside the European Free Trade Association (EFTA). For a GP in Zurich, this document is critical as it outlines the mandatory language proficiency tests (German) and the potential requirement for a probationary period in a Swiss hospital. The text ensures that the standard of care in Zurich aligns with federal safety protocols, protecting patients while defining the legal boundaries of a GP's scope of practice.</w:t>
      </w:r>
    </w:p>
    <w:p>
      <w:pPr>
        <w:pStyle w:val="BodyText"/>
      </w:pPr>
      <w:r>
        <w:t xml:space="preserve">Swiss Medical Association (FMH). (2022).</w:t>
      </w:r>
      <w:r>
        <w:t xml:space="preserve"> </w:t>
      </w:r>
      <w:r>
        <w:rPr>
          <w:iCs/>
          <w:i/>
        </w:rPr>
        <w:t xml:space="preserve">FMH Curriculum: General Medicine</w:t>
      </w:r>
      <w:r>
        <w:t xml:space="preserve">. Bern: FMH.</w:t>
      </w:r>
    </w:p>
    <w:p>
      <w:pPr>
        <w:pStyle w:val="BodyText"/>
      </w:pPr>
      <w:r>
        <w:t xml:space="preserve">The FMH Curriculum is the definitive guide for the specialization of a Doctor General Practitioner in Switzerland. It specifies the three-year residency requirements and the competencies a GP must master to receive the FMH title. In the context of Zurich, where medical education is heavily influenced by the University of Zurich, this curriculum is the standard against which all training programs are measured. It emphasizes holistic patient care, chronic disease management, and the coordination of care with specialists, which are vital skills for a GP operating in a dense urban environment like Zurich.</w:t>
      </w:r>
    </w:p>
    <w:bookmarkEnd w:id="20"/>
    <w:bookmarkStart w:id="21" w:name="Xb1673d6d19295a3106f1609d381efe4e4ad3566"/>
    <w:p>
      <w:pPr>
        <w:pStyle w:val="Heading2"/>
      </w:pPr>
      <w:r>
        <w:t xml:space="preserve">Health Insurance and Reimbursement Systems</w:t>
      </w:r>
    </w:p>
    <w:p>
      <w:pPr>
        <w:pStyle w:val="FirstParagraph"/>
      </w:pPr>
      <w:r>
        <w:t xml:space="preserve">Federal Act on Health Insurance (LAMal). (2020).</w:t>
      </w:r>
      <w:r>
        <w:t xml:space="preserve"> </w:t>
      </w:r>
      <w:r>
        <w:rPr>
          <w:iCs/>
          <w:i/>
        </w:rPr>
        <w:t xml:space="preserve">Swiss Federal Law on Health Insurance</w:t>
      </w:r>
      <w:r>
        <w:t xml:space="preserve">. Bern: Swiss Confederation.</w:t>
      </w:r>
    </w:p>
    <w:p>
      <w:pPr>
        <w:pStyle w:val="BodyText"/>
      </w:pPr>
      <w:r>
        <w:t xml:space="preserve">The LAMal is the federal law governing mandatory health insurance in Switzerland. For a Doctor General Practitioner in Zurich, understanding this act is essential for billing and patient interaction. It establishes the principle of "gatekeeping," where patients are encouraged to visit a GP first before seeing a specialist to maintain lower insurance premiums. This document explains the financial incentives for GPs to provide comprehensive primary care and the reimbursement rates set by the Federal Office of Public Health, which directly impact the economic viability of a medical practice in Zurich.</w:t>
      </w:r>
    </w:p>
    <w:p>
      <w:pPr>
        <w:pStyle w:val="BodyText"/>
      </w:pPr>
      <w:r>
        <w:t xml:space="preserve">TARMED. (2023).</w:t>
      </w:r>
      <w:r>
        <w:t xml:space="preserve"> </w:t>
      </w:r>
      <w:r>
        <w:rPr>
          <w:iCs/>
          <w:i/>
        </w:rPr>
        <w:t xml:space="preserve">Tariff for Medical Services</w:t>
      </w:r>
      <w:r>
        <w:t xml:space="preserve">. Bern: Federal Office of Public Health.</w:t>
      </w:r>
    </w:p>
    <w:p>
      <w:pPr>
        <w:pStyle w:val="BodyText"/>
      </w:pPr>
      <w:r>
        <w:t xml:space="preserve">TARMED is the tariff system used to calculate the fees for medical services provided by doctors in Switzerland. For a GP in Zurich, this is a daily operational tool. It lists every billable procedure, consultation, and administrative task with a corresponding point value. Given the high cost of living and operating a practice in Zurich, accurate coding according to TARMED is crucial for financial sustainability. This document also highlights the distinction between basic insurance coverage and supplementary services, guiding GPs on what they can charge patients directly versus what is covered by insurance.</w:t>
      </w:r>
    </w:p>
    <w:bookmarkEnd w:id="21"/>
    <w:bookmarkStart w:id="22" w:name="Xd767e557459a34d9fdcee21c7608482e7a4e428"/>
    <w:p>
      <w:pPr>
        <w:pStyle w:val="Heading2"/>
      </w:pPr>
      <w:r>
        <w:t xml:space="preserve">Cantonal Regulations and Local Practice in Zurich</w:t>
      </w:r>
    </w:p>
    <w:p>
      <w:pPr>
        <w:pStyle w:val="FirstParagraph"/>
      </w:pPr>
      <w:r>
        <w:t xml:space="preserve">Canton of Zurich. (2021).</w:t>
      </w:r>
      <w:r>
        <w:t xml:space="preserve"> </w:t>
      </w:r>
      <w:r>
        <w:rPr>
          <w:iCs/>
          <w:i/>
        </w:rPr>
        <w:t xml:space="preserve">Health Care Act (Gesundheitsgesetz)</w:t>
      </w:r>
      <w:r>
        <w:t xml:space="preserve">. Zurich: Canton of Zurich.</w:t>
      </w:r>
    </w:p>
    <w:p>
      <w:pPr>
        <w:pStyle w:val="BodyText"/>
      </w:pPr>
      <w:r>
        <w:t xml:space="preserve">While federal laws set the baseline, the Canton of Zurich's Health Care Act provides specific regulations for the organization of healthcare within the canton. This document is vital for a Doctor General Practitioner establishing a practice in Zurich, as it covers requirements for practice facilities, hygiene standards, and emergency service obligations. It also addresses the coordination between primary care and the canton's major hospitals, such as the University Hospital Zurich (USZ). Understanding this act ensures compliance with local administrative bodies and facilitates integration into the Zurich healthcare network.</w:t>
      </w:r>
    </w:p>
    <w:p>
      <w:pPr>
        <w:pStyle w:val="BodyText"/>
      </w:pPr>
      <w:r>
        <w:t xml:space="preserve">Zurich Medical Association (Ärztekammer Zürich). (2022).</w:t>
      </w:r>
      <w:r>
        <w:t xml:space="preserve"> </w:t>
      </w:r>
      <w:r>
        <w:rPr>
          <w:iCs/>
          <w:i/>
        </w:rPr>
        <w:t xml:space="preserve">Guidelines for Medical Practices in Zurich</w:t>
      </w:r>
      <w:r>
        <w:t xml:space="preserve">. Zurich: Ärztekammer Zürich.</w:t>
      </w:r>
    </w:p>
    <w:p>
      <w:pPr>
        <w:pStyle w:val="BodyText"/>
      </w:pPr>
      <w:r>
        <w:t xml:space="preserve">This publication offers practical advice and local insights for GPs practicing in Zurich. It covers topics such as patient communication in a multilingual city, digital health records integration (e-Health), and ethical considerations specific to the Zurich region. The document also provides resources for continuing medical education (CME) and networking opportunities. For a GP, this is an invaluable resource for navigating the professional community and staying updated on local health trends and regulations.</w:t>
      </w:r>
    </w:p>
    <w:bookmarkEnd w:id="22"/>
    <w:bookmarkStart w:id="23" w:name="X4bc6ce51ca8a52f8f1f91c10c78c5ba0c29f2a2"/>
    <w:p>
      <w:pPr>
        <w:pStyle w:val="Heading2"/>
      </w:pPr>
      <w:r>
        <w:t xml:space="preserve">Public Health and Primary Care Challenges</w:t>
      </w:r>
    </w:p>
    <w:p>
      <w:pPr>
        <w:pStyle w:val="FirstParagraph"/>
      </w:pPr>
      <w:r>
        <w:t xml:space="preserve">Swiss Tropical and Public Health Institute. (2023).</w:t>
      </w:r>
      <w:r>
        <w:t xml:space="preserve"> </w:t>
      </w:r>
      <w:r>
        <w:rPr>
          <w:iCs/>
          <w:i/>
        </w:rPr>
        <w:t xml:space="preserve">Primary Care in Switzerland: Challenges and Opportunities</w:t>
      </w:r>
      <w:r>
        <w:t xml:space="preserve">. Basel: Swiss TPH.</w:t>
      </w:r>
    </w:p>
    <w:p>
      <w:pPr>
        <w:pStyle w:val="BodyText"/>
      </w:pPr>
      <w:r>
        <w:t xml:space="preserve">This research report analyzes the current state of primary care in Switzerland, with specific case studies from urban centers like Zurich. It discusses challenges such as the aging population, the increasing prevalence of chronic diseases, and the shortage of GPs in certain areas. The report highlights the importance of the GP as a central figure in public health prevention and management. For a Doctor General Practitioner in Zurich, this document provides a macro-perspective on the evolving demands of their role and the need for innovative care models.</w:t>
      </w:r>
    </w:p>
    <w:p>
      <w:pPr>
        <w:pStyle w:val="BodyText"/>
      </w:pPr>
      <w:r>
        <w:t xml:space="preserve">University of Zurich. (2022).</w:t>
      </w:r>
      <w:r>
        <w:t xml:space="preserve"> </w:t>
      </w:r>
      <w:r>
        <w:rPr>
          <w:iCs/>
          <w:i/>
        </w:rPr>
        <w:t xml:space="preserve">General Practice Research: Integrating Evidence-Based Medicine in Zurich</w:t>
      </w:r>
      <w:r>
        <w:t xml:space="preserve">. Zurich: UZH.</w:t>
      </w:r>
    </w:p>
    <w:p>
      <w:pPr>
        <w:pStyle w:val="BodyText"/>
      </w:pPr>
      <w:r>
        <w:t xml:space="preserve">This academic publication focuses on the integration of evidence-based medicine into general practice in Zurich. It presents studies on the effectiveness of various treatment protocols and patient management strategies used by GPs in the region. The document emphasizes the collaboration between the University of Zurich and local GPs to improve healthcare outcomes. For a GP, this resource is essential for staying at the forefront of medical knowledge and applying the latest research findings to their daily practice in Zurich.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Zurich, Switzerland</dc:title>
  <dc:creator/>
  <dc:language>en</dc:language>
  <cp:keywords/>
  <dcterms:created xsi:type="dcterms:W3CDTF">2026-08-07T03:01:40Z</dcterms:created>
  <dcterms:modified xsi:type="dcterms:W3CDTF">2026-08-07T03:01:40Z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