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e320729553e53fb85bcd9a497649c1b1ec59d5e"/>
    <w:p>
      <w:pPr>
        <w:pStyle w:val="Heading1"/>
      </w:pPr>
      <w:r>
        <w:t xml:space="preserve">Annotated Bibliography: The Role of the Doctor General Practitioner in United States Miami</w:t>
      </w:r>
    </w:p>
    <w:p>
      <w:pPr>
        <w:pStyle w:val="FirstParagraph"/>
      </w:pPr>
      <w:r>
        <w:t xml:space="preserve">This annotated bibliography compiles essential literature regarding the practice, challenges, and significance of the Doctor General Practitioner within the specific context of Miami, Florida. As a major metropolitan hub in the United States, Miami presents a unique healthcare landscape characterized by a diverse, multilingual population, a high prevalence of chronic conditions, and a complex mix of insurance systems. The following entries explore how general practitioners serve as the cornerstone of primary care in this region, addressing issues ranging from cultural competency and language barriers to the management of tropical diseases and the integration of community health resources.</w:t>
      </w:r>
    </w:p>
    <w:bookmarkStart w:id="20" w:name="references"/>
    <w:p>
      <w:pPr>
        <w:pStyle w:val="Heading2"/>
      </w:pPr>
      <w:r>
        <w:t xml:space="preserve">References</w:t>
      </w:r>
    </w:p>
    <w:p>
      <w:pPr>
        <w:pStyle w:val="FirstParagraph"/>
      </w:pPr>
      <w:r>
        <w:t xml:space="preserve">American Academy of Family Physicians. (2023).</w:t>
      </w:r>
      <w:r>
        <w:t xml:space="preserve"> </w:t>
      </w:r>
      <w:r>
        <w:rPr>
          <w:iCs/>
          <w:i/>
        </w:rPr>
        <w:t xml:space="preserve">Family Medicine in Diverse Urban Settings: A Guide for Providers</w:t>
      </w:r>
      <w:r>
        <w:t xml:space="preserve">. Leawood, KS: AAFP Press.</w:t>
      </w:r>
    </w:p>
    <w:p>
      <w:pPr>
        <w:pStyle w:val="BodyText"/>
      </w:pPr>
      <w:r>
        <w:t xml:space="preserve">This comprehensive guide by the American Academy of Family Physicians provides critical insights into the role of the Doctor General Practitioner in urban environments with high demographic diversity. The text specifically addresses the challenges faced by primary care physicians in cities like Miami, where cultural competence is not merely an asset but a necessity. It outlines strategies for effective communication with non-English speaking patients, a significant demographic in Miami-Dade County. For a general practitioner operating in the United States Miami area, this resource is invaluable for understanding how to tailor clinical approaches to Hispanic, Caribbean, and Latin American populations, ensuring that cultural beliefs regarding health and illness are respected and integrated into treatment plans.</w:t>
      </w:r>
    </w:p>
    <w:p>
      <w:pPr>
        <w:pStyle w:val="BodyText"/>
      </w:pPr>
      <w:r>
        <w:t xml:space="preserve">Centers for Disease Control and Prevention. (2022).</w:t>
      </w:r>
      <w:r>
        <w:t xml:space="preserve"> </w:t>
      </w:r>
      <w:r>
        <w:rPr>
          <w:iCs/>
          <w:i/>
        </w:rPr>
        <w:t xml:space="preserve">Chronic Disease Prevention and Control in South Florida</w:t>
      </w:r>
      <w:r>
        <w:t xml:space="preserve">. Atlanta, GA: CDC.</w:t>
      </w:r>
    </w:p>
    <w:p>
      <w:pPr>
        <w:pStyle w:val="BodyText"/>
      </w:pPr>
      <w:r>
        <w:t xml:space="preserve">This report from the Centers for Disease Control and Prevention highlights the epidemiological landscape of South Florida, with a specific focus on Miami. It details the high prevalence of diabetes, hypertension, and cardiovascular diseases among the local population. The document emphasizes the pivotal role of the Doctor General Practitioner in the early detection and long-term management of these chronic conditions. In the context of Miami, where lifestyle factors and genetic predispositions contribute to these health issues, the general practitioner serves as the first line of defense. The report provides data-driven recommendations for screening protocols and patient education strategies that are directly applicable to primary care clinics in the region, reinforcing the importance of continuous care in mitigating the burden of chronic disease in the United States.</w:t>
      </w:r>
    </w:p>
    <w:p>
      <w:pPr>
        <w:pStyle w:val="BodyText"/>
      </w:pPr>
      <w:r>
        <w:t xml:space="preserve">Florida Department of Health in Miami-Dade County. (2023).</w:t>
      </w:r>
      <w:r>
        <w:t xml:space="preserve"> </w:t>
      </w:r>
      <w:r>
        <w:rPr>
          <w:iCs/>
          <w:i/>
        </w:rPr>
        <w:t xml:space="preserve">Annual Health Assessment: Miami-Dade County</w:t>
      </w:r>
      <w:r>
        <w:t xml:space="preserve">. Miami, FL: FDOH.</w:t>
      </w:r>
    </w:p>
    <w:p>
      <w:pPr>
        <w:pStyle w:val="BodyText"/>
      </w:pPr>
      <w:r>
        <w:t xml:space="preserve">This annual publication offers a granular view of public health statistics specific to Miami-Dade County. It is an essential resource for any Doctor General Practitioner practicing in the area, as it identifies local health disparities, vaccination rates, and infectious disease trends. The document underscores the importance of the general practitioner in bridging the gap between public health initiatives and individual patient care. For instance, it highlights the need for increased awareness of vector-borne diseases such as Dengue and Zika, which are relevant to the Miami climate. By utilizing this data, general practitioners can better inform their patients about local health risks and contribute to community-wide health improvement efforts in the United States.</w:t>
      </w:r>
    </w:p>
    <w:p>
      <w:pPr>
        <w:pStyle w:val="BodyText"/>
      </w:pPr>
      <w:r>
        <w:t xml:space="preserve">Gonzalez, M., &amp; Rodriguez, J. (2021). "Language Barriers and Health Outcomes in Miami's Primary Care Clinics."</w:t>
      </w:r>
      <w:r>
        <w:t xml:space="preserve"> </w:t>
      </w:r>
      <w:r>
        <w:rPr>
          <w:iCs/>
          <w:i/>
        </w:rPr>
        <w:t xml:space="preserve">Journal of Urban Health</w:t>
      </w:r>
      <w:r>
        <w:t xml:space="preserve">, 98(4), 450-465.</w:t>
      </w:r>
    </w:p>
    <w:p>
      <w:pPr>
        <w:pStyle w:val="BodyText"/>
      </w:pPr>
      <w:r>
        <w:t xml:space="preserve">This peer-reviewed article examines the impact of language barriers on the quality of care provided by general practitioners in Miami. The study finds that patients who receive care in their native language, particularly Spanish and Haitian Creole, have better health outcomes and higher satisfaction rates. The authors argue that the Doctor General Practitioner in Miami must either be bilingual or have robust access to professional medical interpreters. This research is crucial for understanding the operational realities of primary care in the United States Miami region, where linguistic diversity is a defining characteristic. It advocates for systemic changes in clinic staffing and patient communication protocols to ensure equitable access to healthcare for all residents.</w:t>
      </w:r>
    </w:p>
    <w:p>
      <w:pPr>
        <w:pStyle w:val="BodyText"/>
      </w:pPr>
      <w:r>
        <w:t xml:space="preserve">Institute of Medicine. (2020).</w:t>
      </w:r>
      <w:r>
        <w:t xml:space="preserve"> </w:t>
      </w:r>
      <w:r>
        <w:rPr>
          <w:iCs/>
          <w:i/>
        </w:rPr>
        <w:t xml:space="preserve">The Future of Primary Care in the United States: A Focus on Urban Centers</w:t>
      </w:r>
      <w:r>
        <w:t xml:space="preserve">. Washington, DC: National Academies Press.</w:t>
      </w:r>
    </w:p>
    <w:p>
      <w:pPr>
        <w:pStyle w:val="BodyText"/>
      </w:pPr>
      <w:r>
        <w:t xml:space="preserve">This seminal report discusses the evolving role of primary care in the United States, with specific case studies on major urban centers, including Miami. It highlights the increasing demand for Doctor General Practitioners who can provide comprehensive, coordinated care in a fragmented healthcare system. The report addresses the challenges of workforce shortages and the need for innovative care models, such as team-based care and telehealth, which are particularly relevant in a sprawling metropolitan area like Miami. It provides a strategic framework for policymakers and healthcare administrators to support general practitioners, ensuring they have the resources necessary to meet the complex needs of urban populations.</w:t>
      </w:r>
    </w:p>
    <w:p>
      <w:pPr>
        <w:pStyle w:val="BodyText"/>
      </w:pPr>
      <w:r>
        <w:t xml:space="preserve">Miami Health Department. (2022).</w:t>
      </w:r>
      <w:r>
        <w:t xml:space="preserve"> </w:t>
      </w:r>
      <w:r>
        <w:rPr>
          <w:iCs/>
          <w:i/>
        </w:rPr>
        <w:t xml:space="preserve">Mental Health Services in Miami-Dade: A Primary Care Perspective</w:t>
      </w:r>
      <w:r>
        <w:t xml:space="preserve">. Miami, FL: MHD.</w:t>
      </w:r>
    </w:p>
    <w:p>
      <w:pPr>
        <w:pStyle w:val="BodyText"/>
      </w:pPr>
      <w:r>
        <w:t xml:space="preserve">This document explores the integration of mental health services into primary care settings in Miami. It recognizes the Doctor General Practitioner as a key provider in the identification and initial management of mental health disorders, which are prevalent in the Miami area due to socioeconomic stressors and migration-related trauma. The report outlines collaborative care models where general practitioners work alongside mental health specialists to provide holistic care. This is particularly important in the United States Miami context, where access to specialized mental health care can be limited. The document serves as a practical guide for general practitioners on how to incorporate mental health screening and intervention into their routine practice.</w:t>
      </w:r>
    </w:p>
    <w:p>
      <w:pPr>
        <w:pStyle w:val="BodyText"/>
      </w:pPr>
      <w:r>
        <w:t xml:space="preserve">National Association of Community Health Centers. (2023).</w:t>
      </w:r>
      <w:r>
        <w:t xml:space="preserve"> </w:t>
      </w:r>
      <w:r>
        <w:rPr>
          <w:iCs/>
          <w:i/>
        </w:rPr>
        <w:t xml:space="preserve">Access to Care in Underserved Urban Communities</w:t>
      </w:r>
      <w:r>
        <w:t xml:space="preserve">. Washington, DC: NACHC.</w:t>
      </w:r>
    </w:p>
    <w:p>
      <w:pPr>
        <w:pStyle w:val="BodyText"/>
      </w:pPr>
      <w:r>
        <w:t xml:space="preserve">This report focuses on the role of community health centers and general practitioners in providing care to underserved populations in urban areas, including neighborhoods in Miami. It highlights the barriers to access, such as lack of insurance, transportation issues, and health literacy challenges. The document emphasizes the importance of the Doctor General Practitioner in advocating for patients and connecting them with social services. In Miami, where there are significant pockets of poverty and uninsured individuals, this resource is vital for understanding how general practitioners can operate effectively within community health centers to improve health equity in the United States.</w:t>
      </w:r>
    </w:p>
    <w:p>
      <w:pPr>
        <w:pStyle w:val="BodyText"/>
      </w:pPr>
      <w:r>
        <w:t xml:space="preserve">University of Miami Miller School of Medicine. (2021).</w:t>
      </w:r>
      <w:r>
        <w:t xml:space="preserve"> </w:t>
      </w:r>
      <w:r>
        <w:rPr>
          <w:iCs/>
          <w:i/>
        </w:rPr>
        <w:t xml:space="preserve">Tropical Medicine and Primary Care: A Synergistic Approach</w:t>
      </w:r>
      <w:r>
        <w:t xml:space="preserve">. Miami, FL: UM SOM.</w:t>
      </w:r>
    </w:p>
    <w:p>
      <w:pPr>
        <w:pStyle w:val="BodyText"/>
      </w:pPr>
      <w:r>
        <w:t xml:space="preserve">This academic publication from the University of Miami Miller School of Medicine addresses the unique intersection of tropical medicine and primary care in South Florida. It argues that the Doctor General Practitioner in Miami must possess a foundational knowledge of tropical diseases, given the region's climate and proximity to Latin America and the Caribbean. The text provides case studies and clinical guidelines for diagnosing and managing conditions such as Chagas disease, leishmaniasis, and various parasitic infections. This resource is essential for general practitioners in the United States Miami area, ensuring they are equipped to handle the specific medical challenges posed by the local environment and patient demographics.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Miami, United States</dc:title>
  <dc:creator/>
  <dc:language>en</dc:language>
  <cp:keywords/>
  <dcterms:created xsi:type="dcterms:W3CDTF">2026-08-07T14:28:03Z</dcterms:created>
  <dcterms:modified xsi:type="dcterms:W3CDTF">2026-08-07T14:28:03Z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