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Kathmandu,</w:t>
      </w:r>
      <w:r>
        <w:t xml:space="preserve"> </w:t>
      </w:r>
      <w:r>
        <w:t xml:space="preserve">Nepal</w:t>
      </w:r>
    </w:p>
    <w:bookmarkStart w:id="20" w:name="X2b64821db258708826e9df73a6e6db247d1f71f"/>
    <w:p>
      <w:pPr>
        <w:pStyle w:val="Heading1"/>
      </w:pPr>
      <w:r>
        <w:t xml:space="preserve">Annotated Bibliography: The Economist and Economic Development in Kathmandu, Nepal</w:t>
      </w:r>
    </w:p>
    <w:p>
      <w:pPr>
        <w:pStyle w:val="FirstParagraph"/>
      </w:pPr>
      <w:r>
        <w:rPr>
          <w:bCs/>
          <w:b/>
        </w:rPr>
        <w:t xml:space="preserve">Introduction:</w:t>
      </w:r>
      <w:r>
        <w:t xml:space="preserve"> </w:t>
      </w:r>
      <w:r>
        <w:t xml:space="preserve">This annotated bibliography compiles key articles and reports from</w:t>
      </w:r>
      <w:r>
        <w:t xml:space="preserve"> </w:t>
      </w:r>
      <w:r>
        <w:rPr>
          <w:iCs/>
          <w:i/>
        </w:rPr>
        <w:t xml:space="preserve">The Economist</w:t>
      </w:r>
      <w:r>
        <w:t xml:space="preserve"> </w:t>
      </w:r>
      <w:r>
        <w:t xml:space="preserve">magazine that are directly relevant to the economic landscape of Nepal, with a specific focus on the capital city, Kathmandu. As Kathmandu serves as the political and commercial hub of Nepal, understanding the macroeconomic forces, infrastructure challenges, and geopolitical dynamics discussed in this publication is vital for policymakers, business leaders, and researchers operating in the region. The selected entries cover themes such as tourism, hydropower, infrastructure development, and the impact of neighboring economies.</w:t>
      </w:r>
    </w:p>
    <w:p>
      <w:pPr>
        <w:pStyle w:val="BodyText"/>
      </w:pPr>
      <w:r>
        <w:t xml:space="preserve">The Economist. (2023, March 18). "Nepal’s hydropower dream." The Economist.</w:t>
      </w:r>
    </w:p>
    <w:p>
      <w:pPr>
        <w:pStyle w:val="BodyText"/>
      </w:pPr>
      <w:r>
        <w:t xml:space="preserve">This article provides a critical analysis of Nepal's potential to become a regional energy exporter, a strategy heavily centered on infrastructure projects originating in the Kathmandu valley. The piece details the technical and bureaucratic hurdles facing the construction of dams in the Himalayas. For stakeholders in Kathmandu, this text is essential as it outlines the regulatory environment and foreign investment requirements necessary to unlock the country's energy potential, which is crucial for powering the capital's growing industrial sector.</w:t>
      </w:r>
    </w:p>
    <w:p>
      <w:pPr>
        <w:pStyle w:val="BodyText"/>
      </w:pPr>
      <w:r>
        <w:t xml:space="preserve">Energy</w:t>
      </w:r>
      <w:r>
        <w:t xml:space="preserve"> </w:t>
      </w:r>
      <w:r>
        <w:t xml:space="preserve">Infrastructure</w:t>
      </w:r>
      <w:r>
        <w:t xml:space="preserve"> </w:t>
      </w:r>
      <w:r>
        <w:t xml:space="preserve">Kathmandu Policy</w:t>
      </w:r>
    </w:p>
    <w:p>
      <w:pPr>
        <w:pStyle w:val="BodyText"/>
      </w:pPr>
      <w:r>
        <w:t xml:space="preserve">The Economist. (2022, November 5). "The tourism trap." The Economist.</w:t>
      </w:r>
    </w:p>
    <w:p>
      <w:pPr>
        <w:pStyle w:val="BodyText"/>
      </w:pPr>
      <w:r>
        <w:t xml:space="preserve">Tourism is the lifeblood of Kathmandu's service economy. This report examines the post-pandemic recovery of the tourism sector in South Asia, with specific references to Nepal's reliance on foreign visitors. The article argues that while Kathmandu has seen a resurgence in arrivals, the infrastructure—particularly the airport and urban sanitation—struggles to cope. It offers valuable insights for hoteliers and urban planners in Kathmandu regarding the need for sustainable tourism models that do not overwhelm the city's limited resources.</w:t>
      </w:r>
    </w:p>
    <w:p>
      <w:pPr>
        <w:pStyle w:val="BodyText"/>
      </w:pPr>
      <w:r>
        <w:t xml:space="preserve">Tourism</w:t>
      </w:r>
      <w:r>
        <w:t xml:space="preserve"> </w:t>
      </w:r>
      <w:r>
        <w:t xml:space="preserve">Service Sector</w:t>
      </w:r>
      <w:r>
        <w:t xml:space="preserve"> </w:t>
      </w:r>
      <w:r>
        <w:t xml:space="preserve">Urban Planning</w:t>
      </w:r>
    </w:p>
    <w:p>
      <w:pPr>
        <w:pStyle w:val="BodyText"/>
      </w:pPr>
      <w:r>
        <w:t xml:space="preserve">The Economist. (2021, August 14). "Nepal’s political instability." The Economist.</w:t>
      </w:r>
    </w:p>
    <w:p>
      <w:pPr>
        <w:pStyle w:val="BodyText"/>
      </w:pPr>
      <w:r>
        <w:t xml:space="preserve">Economic growth in Kathmandu is inextricably linked to the stability of the central government. This article dissects the frequent changes in leadership and their direct impact on fiscal policy and foreign direct investment (FDI). For business analysts in Kathmandu, this piece serves as a case study on risk management, illustrating how political volatility can stall major development projects and deter international capital from entering the Nepalese market.</w:t>
      </w:r>
    </w:p>
    <w:p>
      <w:pPr>
        <w:pStyle w:val="BodyText"/>
      </w:pPr>
      <w:r>
        <w:t xml:space="preserve">Politics</w:t>
      </w:r>
      <w:r>
        <w:t xml:space="preserve"> </w:t>
      </w:r>
      <w:r>
        <w:t xml:space="preserve">FDI</w:t>
      </w:r>
      <w:r>
        <w:t xml:space="preserve"> </w:t>
      </w:r>
      <w:r>
        <w:t xml:space="preserve">Risk Analysis</w:t>
      </w:r>
    </w:p>
    <w:p>
      <w:pPr>
        <w:pStyle w:val="BodyText"/>
      </w:pPr>
      <w:r>
        <w:t xml:space="preserve">The Economist. (2020, May 22). "The China-Nepal corridor." The Economist.</w:t>
      </w:r>
    </w:p>
    <w:p>
      <w:pPr>
        <w:pStyle w:val="BodyText"/>
      </w:pPr>
      <w:r>
        <w:t xml:space="preserve">This entry explores the geopolitical implications of China's Belt and Road Initiative (BRI) as it extends into Nepal. The article discusses proposed infrastructure links that aim to connect Kathmandu more directly to Chinese markets, bypassing traditional trade routes through India. For economists in Kathmandu, this is a pivotal text for understanding the shifting balance of trade dependencies and the potential for new logistics hubs to emerge in the capital.</w:t>
      </w:r>
    </w:p>
    <w:p>
      <w:pPr>
        <w:pStyle w:val="BodyText"/>
      </w:pPr>
      <w:r>
        <w:t xml:space="preserve">Geopolitics</w:t>
      </w:r>
      <w:r>
        <w:t xml:space="preserve"> </w:t>
      </w:r>
      <w:r>
        <w:t xml:space="preserve">Trade Routes</w:t>
      </w:r>
      <w:r>
        <w:t xml:space="preserve"> </w:t>
      </w:r>
      <w:r>
        <w:t xml:space="preserve">China-Nepal Relations</w:t>
      </w:r>
    </w:p>
    <w:p>
      <w:pPr>
        <w:pStyle w:val="BodyText"/>
      </w:pPr>
      <w:r>
        <w:t xml:space="preserve">The Economist. (2019, October 12). "Remittances and the Nepalese economy." The Economist.</w:t>
      </w:r>
    </w:p>
    <w:p>
      <w:pPr>
        <w:pStyle w:val="BodyText"/>
      </w:pPr>
      <w:r>
        <w:t xml:space="preserve">Remittances constitute a significant portion of Nepal's GDP and are a primary source of liquidity for households in Kathmandu. This article analyzes the macroeconomic effects of money sent home by migrant workers. It highlights the "Dutch disease" effect, where reliance on remittances can inflate local asset prices and reduce the incentive for domestic manufacturing. This is a crucial read for financial regulators in Kathmandu looking to diversify the national economy.</w:t>
      </w:r>
    </w:p>
    <w:p>
      <w:pPr>
        <w:pStyle w:val="BodyText"/>
      </w:pPr>
      <w:r>
        <w:t xml:space="preserve">Remittances</w:t>
      </w:r>
      <w:r>
        <w:t xml:space="preserve"> </w:t>
      </w:r>
      <w:r>
        <w:t xml:space="preserve">Macroeconomics</w:t>
      </w:r>
      <w:r>
        <w:t xml:space="preserve"> </w:t>
      </w:r>
      <w:r>
        <w:t xml:space="preserve">Labor Migration</w:t>
      </w:r>
    </w:p>
    <w:p>
      <w:pPr>
        <w:pStyle w:val="BodyText"/>
      </w:pPr>
      <w:r>
        <w:t xml:space="preserve">The Economist. (2018, July 7). "Kathmandu’s urban sprawl." The Economist.</w:t>
      </w:r>
    </w:p>
    <w:p>
      <w:pPr>
        <w:pStyle w:val="BodyText"/>
      </w:pPr>
      <w:r>
        <w:t xml:space="preserve">Focusing directly on the capital, this article addresses the rapid, unplanned urbanization of Kathmandu. It discusses the environmental costs, including air pollution and waste management crises, and their economic repercussions. The piece argues that without strict zoning laws and investment in public transport, the productivity of Kathmandu's workforce will decline. This is highly relevant for municipal authorities and real estate developers in the city.</w:t>
      </w:r>
    </w:p>
    <w:p>
      <w:pPr>
        <w:pStyle w:val="BodyText"/>
      </w:pPr>
      <w:r>
        <w:t xml:space="preserve">Urbanization</w:t>
      </w:r>
      <w:r>
        <w:t xml:space="preserve"> </w:t>
      </w:r>
      <w:r>
        <w:t xml:space="preserve">Environment</w:t>
      </w:r>
      <w:r>
        <w:t xml:space="preserve"> </w:t>
      </w:r>
      <w:r>
        <w:t xml:space="preserve">Real Estate</w:t>
      </w:r>
    </w:p>
    <w:p>
      <w:pPr>
        <w:pStyle w:val="BodyText"/>
      </w:pPr>
      <w:r>
        <w:t xml:space="preserve">The Economist. (2017, April 29). "Rebuilding after the earthquake." The Economist.</w:t>
      </w:r>
    </w:p>
    <w:p>
      <w:pPr>
        <w:pStyle w:val="BodyText"/>
      </w:pPr>
      <w:r>
        <w:t xml:space="preserve">Following the devastating 2015 earthquakes, this report assesses the reconstruction efforts in Nepal, with a focus on how aid was utilized in Kathmandu. It critiques the slow pace of rebuilding and the corruption that siphoned off funds. For development economists, this article provides a historical baseline for understanding the resilience of Nepal's infrastructure and the challenges of implementing large-scale public works projects in the region.</w:t>
      </w:r>
    </w:p>
    <w:p>
      <w:pPr>
        <w:pStyle w:val="BodyText"/>
      </w:pPr>
      <w:r>
        <w:t xml:space="preserve">Disaster Recovery</w:t>
      </w:r>
      <w:r>
        <w:t xml:space="preserve"> </w:t>
      </w:r>
      <w:r>
        <w:t xml:space="preserve">Public Works</w:t>
      </w:r>
      <w:r>
        <w:t xml:space="preserve"> </w:t>
      </w:r>
      <w:r>
        <w:t xml:space="preserve">Corruption</w:t>
      </w:r>
    </w:p>
    <w:p>
      <w:pPr>
        <w:pStyle w:val="BodyText"/>
      </w:pPr>
      <w:r>
        <w:t xml:space="preserve">The Economist. (2016, January 16). "India’s influence on Nepal." The Economist.</w:t>
      </w:r>
    </w:p>
    <w:p>
      <w:pPr>
        <w:pStyle w:val="BodyText"/>
      </w:pPr>
      <w:r>
        <w:t xml:space="preserve">This article examines the economic blockade imposed by India on Nepal and its immediate impact on fuel and supply shortages in Kathmandu. It highlights the vulnerability of Nepal's supply chains and the strategic importance of maintaining balanced trade relations with its southern neighbor. For importers and logistics managers in Kathmandu, this text underscores the necessity of diversifying supply routes to mitigate future geopolitical risks.</w:t>
      </w:r>
    </w:p>
    <w:p>
      <w:pPr>
        <w:pStyle w:val="BodyText"/>
      </w:pPr>
      <w:r>
        <w:t xml:space="preserve">Trade Policy</w:t>
      </w:r>
      <w:r>
        <w:t xml:space="preserve"> </w:t>
      </w:r>
      <w:r>
        <w:t xml:space="preserve">India-Nepal Relations</w:t>
      </w:r>
      <w:r>
        <w:t xml:space="preserve"> </w:t>
      </w:r>
      <w:r>
        <w:t xml:space="preserve">Supply Chain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Development in Kathmandu, Nepal</dc:title>
  <dc:creator/>
  <dc:language>en</dc:language>
  <cp:keywords/>
  <dcterms:created xsi:type="dcterms:W3CDTF">2026-08-08T05:07:43Z</dcterms:created>
  <dcterms:modified xsi:type="dcterms:W3CDTF">2026-08-08T05:07:43Z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