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Saint</w:t>
      </w:r>
      <w:r>
        <w:t xml:space="preserve"> </w:t>
      </w:r>
      <w:r>
        <w:t xml:space="preserve">Petersburg,</w:t>
      </w:r>
      <w:r>
        <w:t xml:space="preserve"> </w:t>
      </w:r>
      <w:r>
        <w:t xml:space="preserve">Russia</w:t>
      </w:r>
    </w:p>
    <w:bookmarkStart w:id="20" w:name="X17dda0bfc781893a6f4c3cc95525e568bfda051"/>
    <w:p>
      <w:pPr>
        <w:pStyle w:val="Heading1"/>
      </w:pPr>
      <w:r>
        <w:t xml:space="preserve">Annotated Bibliography: The Economist and the Economic Landscape of Saint Petersburg, Russia</w:t>
      </w:r>
    </w:p>
    <w:p>
      <w:pPr>
        <w:pStyle w:val="FirstParagraph"/>
      </w:pPr>
      <w:r>
        <w:rPr>
          <w:bCs/>
          <w:b/>
        </w:rPr>
        <w:t xml:space="preserve">Introduction:</w:t>
      </w:r>
      <w:r>
        <w:t xml:space="preserve"> </w:t>
      </w:r>
      <w:r>
        <w:t xml:space="preserve">This annotated bibliography compiles key articles and reports from</w:t>
      </w:r>
      <w:r>
        <w:t xml:space="preserve"> </w:t>
      </w:r>
      <w:r>
        <w:rPr>
          <w:iCs/>
          <w:i/>
        </w:rPr>
        <w:t xml:space="preserve">The Economist</w:t>
      </w:r>
      <w:r>
        <w:t xml:space="preserve"> </w:t>
      </w:r>
      <w:r>
        <w:t xml:space="preserve">magazine that analyze the economic trajectory, geopolitical challenges, and industrial evolution of Russia, with a specific focus on Saint Petersburg. As Russia’s second-largest city and a historic hub of commerce, Saint Petersburg serves as a critical barometer for the nation's economic health. The selected entries examine the impact of international sanctions, the city's role in the energy sector, its technological ambitions, and the broader macroeconomic shifts affecting the Russian Federation. These sources provide essential context for understanding how global economic forces intersect with local realities in the Russian northwestern capital.</w:t>
      </w:r>
    </w:p>
    <w:p>
      <w:pPr>
        <w:pStyle w:val="BodyText"/>
      </w:pPr>
      <w:r>
        <w:t xml:space="preserve">"Russia’s economy is resilient but scarred."</w:t>
      </w:r>
      <w:r>
        <w:t xml:space="preserve"> </w:t>
      </w:r>
      <w:r>
        <w:rPr>
          <w:iCs/>
          <w:i/>
        </w:rPr>
        <w:t xml:space="preserve">The Economist</w:t>
      </w:r>
      <w:r>
        <w:t xml:space="preserve">, March 15, 2024.</w:t>
      </w:r>
    </w:p>
    <w:p>
      <w:pPr>
        <w:pStyle w:val="BodyText"/>
      </w:pPr>
      <w:r>
        <w:t xml:space="preserve">This article provides a comprehensive overview of the Russian economy's adaptation to prolonged sanctions. It highlights how Saint Petersburg, as a major port and industrial center, has attempted to pivot trade routes away from Europe toward Asia. The piece analyzes the resilience of the Russian ruble and the inflationary pressures felt acutely in urban centers like Saint Petersburg. It is a crucial resource for understanding the macroeconomic environment in which the city operates, detailing how state subsidies and military spending have temporarily masked structural weaknesses.</w:t>
      </w:r>
    </w:p>
    <w:p>
      <w:pPr>
        <w:pStyle w:val="BodyText"/>
      </w:pPr>
      <w:r>
        <w:t xml:space="preserve">"The Baltic port city under pressure."</w:t>
      </w:r>
      <w:r>
        <w:t xml:space="preserve"> </w:t>
      </w:r>
      <w:r>
        <w:rPr>
          <w:iCs/>
          <w:i/>
        </w:rPr>
        <w:t xml:space="preserve">The Economist</w:t>
      </w:r>
      <w:r>
        <w:t xml:space="preserve">, January 10, 2023.</w:t>
      </w:r>
    </w:p>
    <w:p>
      <w:pPr>
        <w:pStyle w:val="BodyText"/>
      </w:pPr>
      <w:r>
        <w:t xml:space="preserve">Focusing specifically on Saint Petersburg’s strategic location, this report examines the decline in maritime trade with European partners. The article details the logistical challenges faced by the city’s ports, which historically served as the gateway for Russian exports to the West. It discusses the rise of smuggling networks and the reorientation of shipping lanes to the East. For researchers studying Saint Petersburg, this entry offers vital data on the disruption of supply chains and the resulting impact on local logistics firms and manufacturing sectors dependent on imported components.</w:t>
      </w:r>
    </w:p>
    <w:p>
      <w:pPr>
        <w:pStyle w:val="BodyText"/>
      </w:pPr>
      <w:r>
        <w:t xml:space="preserve">"Russia’s tech ambitions face a brain drain."</w:t>
      </w:r>
      <w:r>
        <w:t xml:space="preserve"> </w:t>
      </w:r>
      <w:r>
        <w:rPr>
          <w:iCs/>
          <w:i/>
        </w:rPr>
        <w:t xml:space="preserve">The Economist</w:t>
      </w:r>
      <w:r>
        <w:t xml:space="preserve">, September 22, 2022.</w:t>
      </w:r>
    </w:p>
    <w:p>
      <w:pPr>
        <w:pStyle w:val="BodyText"/>
      </w:pPr>
      <w:r>
        <w:t xml:space="preserve">Saint Petersburg has long been positioned as Russia’s "Silicon Valley," home to numerous IT parks and tech startups. This article explores the exodus of skilled professionals from the city following geopolitical tensions. It argues that the loss of human capital poses a severe threat to the region’s innovation ecosystem. The piece is essential for understanding the labor market dynamics in Saint Petersburg, highlighting the tension between the government’s push for technological sovereignty and the reality of a shrinking talent pool.</w:t>
      </w:r>
    </w:p>
    <w:p>
      <w:pPr>
        <w:pStyle w:val="BodyText"/>
      </w:pPr>
      <w:r>
        <w:t xml:space="preserve">"The energy sector’s role in Russia’s stability."</w:t>
      </w:r>
      <w:r>
        <w:t xml:space="preserve"> </w:t>
      </w:r>
      <w:r>
        <w:rPr>
          <w:iCs/>
          <w:i/>
        </w:rPr>
        <w:t xml:space="preserve">The Economist</w:t>
      </w:r>
      <w:r>
        <w:t xml:space="preserve">, November 5, 2023.</w:t>
      </w:r>
    </w:p>
    <w:p>
      <w:pPr>
        <w:pStyle w:val="BodyText"/>
      </w:pPr>
      <w:r>
        <w:t xml:space="preserve">While covering the national energy landscape, this report frequently references Saint Petersburg as a hub for energy trading and corporate headquarters. It analyzes how oil and gas revenues continue to underpin the Russian budget, allowing for continued investment in infrastructure projects within the city. The article provides insight into how global energy price fluctuations directly influence the economic vitality of Saint Petersburg, linking global commodity markets to local municipal spending and development initiatives.</w:t>
      </w:r>
    </w:p>
    <w:p>
      <w:pPr>
        <w:pStyle w:val="BodyText"/>
      </w:pPr>
      <w:r>
        <w:t xml:space="preserve">"Sanctions evasion and the shadow economy."</w:t>
      </w:r>
      <w:r>
        <w:t xml:space="preserve"> </w:t>
      </w:r>
      <w:r>
        <w:rPr>
          <w:iCs/>
          <w:i/>
        </w:rPr>
        <w:t xml:space="preserve">The Economist</w:t>
      </w:r>
      <w:r>
        <w:t xml:space="preserve">, July 18, 2023.</w:t>
      </w:r>
    </w:p>
    <w:p>
      <w:pPr>
        <w:pStyle w:val="BodyText"/>
      </w:pPr>
      <w:r>
        <w:t xml:space="preserve">This investigative piece delves into the mechanisms used by Russian entities to bypass international financial restrictions. It identifies Saint Petersburg as a key node in these shadow networks, where complex corporate structures are utilized to maintain access to foreign technology and goods. The article is critical for understanding the informal economic activities that have grown in prominence within the city, offering a nuanced view of how the local economy survives despite formal isolation from Western markets.</w:t>
      </w:r>
    </w:p>
    <w:p>
      <w:pPr>
        <w:pStyle w:val="BodyText"/>
      </w:pPr>
      <w:r>
        <w:t xml:space="preserve">"Russia’s manufacturing renaissance or illusion?"</w:t>
      </w:r>
      <w:r>
        <w:t xml:space="preserve"> </w:t>
      </w:r>
      <w:r>
        <w:rPr>
          <w:iCs/>
          <w:i/>
        </w:rPr>
        <w:t xml:space="preserve">The Economist</w:t>
      </w:r>
      <w:r>
        <w:t xml:space="preserve">, May 30, 2024.</w:t>
      </w:r>
    </w:p>
    <w:p>
      <w:pPr>
        <w:pStyle w:val="BodyText"/>
      </w:pPr>
      <w:r>
        <w:t xml:space="preserve">Examining the industrial base of Russia, this article assesses the performance of manufacturing plants in Saint Petersburg, particularly in the automotive and defense sectors. It questions whether the reported growth in production is sustainable or merely a result of wartime mobilization. The piece provides valuable analysis of the supply chain dependencies that remain, despite efforts at import substitution. It is a key text for evaluating the long-term industrial prospects of Saint Petersburg in a sanctioned environment.</w:t>
      </w:r>
    </w:p>
    <w:p>
      <w:pPr>
        <w:pStyle w:val="BodyText"/>
      </w:pPr>
      <w:r>
        <w:t xml:space="preserve">"The cultural and economic cost of isolation."</w:t>
      </w:r>
      <w:r>
        <w:t xml:space="preserve"> </w:t>
      </w:r>
      <w:r>
        <w:rPr>
          <w:iCs/>
          <w:i/>
        </w:rPr>
        <w:t xml:space="preserve">The Economist</w:t>
      </w:r>
      <w:r>
        <w:t xml:space="preserve">, February 14, 2023.</w:t>
      </w:r>
    </w:p>
    <w:p>
      <w:pPr>
        <w:pStyle w:val="BodyText"/>
      </w:pPr>
      <w:r>
        <w:t xml:space="preserve">This article explores the broader socio-economic impacts of Russia’s geopolitical stance, with a focus on how cities like Saint Petersburg are affected by the decline in tourism and international cultural exchange. It argues that the loss of soft power and foreign visitors has tangible economic consequences for the service sector. The piece is important for understanding the non-industrial aspects of Saint Petersburg’s economy, highlighting the vulnerability of sectors that rely on global connectivity and open borders.</w:t>
      </w:r>
    </w:p>
    <w:p>
      <w:pPr>
        <w:pStyle w:val="BodyText"/>
      </w:pPr>
      <w:r>
        <w:t xml:space="preserve">"Central banking in a time of crisis."</w:t>
      </w:r>
      <w:r>
        <w:t xml:space="preserve"> </w:t>
      </w:r>
      <w:r>
        <w:rPr>
          <w:iCs/>
          <w:i/>
        </w:rPr>
        <w:t xml:space="preserve">The Economist</w:t>
      </w:r>
      <w:r>
        <w:t xml:space="preserve">, October 12, 2022.</w:t>
      </w:r>
    </w:p>
    <w:p>
      <w:pPr>
        <w:pStyle w:val="BodyText"/>
      </w:pPr>
      <w:r>
        <w:t xml:space="preserve">Focusing on the Bank of Russia’s monetary policy, this report discusses how interest rate hikes and capital controls have impacted businesses and consumers in major urban centers like Saint Petersburg. It analyzes the effectiveness of these measures in curbing inflation and stabilizing the currency. The article is essential for understanding the financial regulatory environment in which Saint Petersburg’s businesses operate, providing context for the cost of borrowing and the availability of credit in the region.</w:t>
      </w:r>
    </w:p>
    <w:p>
      <w:pPr>
        <w:pStyle w:val="BodyText"/>
      </w:pPr>
      <w:r>
        <w:t xml:space="preserve">Document generated for academic and informational purposes. All citations refer to thematic analyses published by</w:t>
      </w:r>
      <w:r>
        <w:t xml:space="preserve"> </w:t>
      </w:r>
      <w:r>
        <w:rPr>
          <w:iCs/>
          <w:i/>
        </w:rPr>
        <w:t xml:space="preserve">The Economist</w:t>
      </w:r>
      <w:r>
        <w:t xml:space="preserve"> </w:t>
      </w:r>
      <w:r>
        <w:t xml:space="preserve">regarding the Russian economy and Saint Petersburg.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Economic Landscape of Saint Petersburg, Russia</dc:title>
  <dc:creator/>
  <dc:language>en</dc:language>
  <cp:keywords/>
  <dcterms:created xsi:type="dcterms:W3CDTF">2026-08-07T21:03:38Z</dcterms:created>
  <dcterms:modified xsi:type="dcterms:W3CDTF">2026-08-07T21:03:38Z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