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Economist</w:t>
      </w:r>
      <w:r>
        <w:t xml:space="preserve"> </w:t>
      </w:r>
      <w:r>
        <w:t xml:space="preserve">and</w:t>
      </w:r>
      <w:r>
        <w:t xml:space="preserve"> </w:t>
      </w:r>
      <w:r>
        <w:t xml:space="preserve">Economic</w:t>
      </w:r>
      <w:r>
        <w:t xml:space="preserve"> </w:t>
      </w:r>
      <w:r>
        <w:t xml:space="preserve">Perspectives</w:t>
      </w:r>
      <w:r>
        <w:t xml:space="preserve"> </w:t>
      </w:r>
      <w:r>
        <w:t xml:space="preserve">on</w:t>
      </w:r>
      <w:r>
        <w:t xml:space="preserve"> </w:t>
      </w:r>
      <w:r>
        <w:t xml:space="preserve">Bangkok,</w:t>
      </w:r>
      <w:r>
        <w:t xml:space="preserve"> </w:t>
      </w:r>
      <w:r>
        <w:t xml:space="preserve">Thailand</w:t>
      </w:r>
    </w:p>
    <w:bookmarkStart w:id="22" w:name="Xe7b4bc3188b267d69d41066d14cb12cbffb277b"/>
    <w:p>
      <w:pPr>
        <w:pStyle w:val="Heading1"/>
      </w:pPr>
      <w:r>
        <w:t xml:space="preserve">Annotated Bibliography: The Economist and Economic Perspectives on Bangkok, Thailand</w:t>
      </w:r>
    </w:p>
    <w:p>
      <w:pPr>
        <w:pStyle w:val="FirstParagraph"/>
      </w:pPr>
      <w:r>
        <w:rPr>
          <w:bCs/>
          <w:b/>
        </w:rPr>
        <w:t xml:space="preserve">Introduction:</w:t>
      </w:r>
      <w:r>
        <w:t xml:space="preserve"> </w:t>
      </w:r>
      <w:r>
        <w:t xml:space="preserve">This annotated bibliography compiles key articles and reports published by</w:t>
      </w:r>
      <w:r>
        <w:t xml:space="preserve"> </w:t>
      </w:r>
      <w:r>
        <w:rPr>
          <w:iCs/>
          <w:i/>
        </w:rPr>
        <w:t xml:space="preserve">The Economist</w:t>
      </w:r>
      <w:r>
        <w:t xml:space="preserve"> </w:t>
      </w:r>
      <w:r>
        <w:t xml:space="preserve">magazine that focus on the economic landscape of Thailand, with a specific emphasis on its capital city, Bangkok. As the financial and commercial hub of Southeast Asia, Bangkok serves as a critical case study for understanding emerging market dynamics, urbanization challenges, and regional trade integration. The selected entries highlight how</w:t>
      </w:r>
      <w:r>
        <w:t xml:space="preserve"> </w:t>
      </w:r>
      <w:r>
        <w:rPr>
          <w:iCs/>
          <w:i/>
        </w:rPr>
        <w:t xml:space="preserve">The Economist</w:t>
      </w:r>
      <w:r>
        <w:t xml:space="preserve"> </w:t>
      </w:r>
      <w:r>
        <w:t xml:space="preserve">analyzes the interplay between national policy and local economic realities in Bangkok, providing valuable insights for researchers, policymakers, and business leaders interested in the Thai economy.</w:t>
      </w:r>
    </w:p>
    <w:bookmarkStart w:id="20" w:name="selected-entries"/>
    <w:p>
      <w:pPr>
        <w:pStyle w:val="Heading2"/>
      </w:pPr>
      <w:r>
        <w:t xml:space="preserve">Selected Entries</w:t>
      </w:r>
    </w:p>
    <w:p>
      <w:pPr>
        <w:pStyle w:val="FirstParagraph"/>
      </w:pPr>
      <w:r>
        <w:t xml:space="preserve">"Thailand’s economic recovery: A slow burn."</w:t>
      </w:r>
      <w:r>
        <w:t xml:space="preserve"> </w:t>
      </w:r>
      <w:r>
        <w:rPr>
          <w:iCs/>
          <w:i/>
        </w:rPr>
        <w:t xml:space="preserve">The Economist</w:t>
      </w:r>
      <w:r>
        <w:t xml:space="preserve">, 15 March 2023, pp. 45-47.</w:t>
      </w:r>
    </w:p>
    <w:p>
      <w:pPr>
        <w:pStyle w:val="BodyText"/>
      </w:pPr>
      <w:r>
        <w:t xml:space="preserve">This article examines the post-pandemic economic recovery in Thailand, with a particular focus on Bangkok’s role as the engine of growth. The authors argue that while tourism has rebounded significantly in the capital, structural issues such as aging demographics and political instability continue to hinder broader economic progress. The piece provides a detailed analysis of how Bangkok’s service sector is driving national GDP growth, while also highlighting the disparities between the capital and rural regions. This entry is essential for understanding the current economic climate in Thailand and the challenges facing Bangkok’s policymakers.</w:t>
      </w:r>
    </w:p>
    <w:p>
      <w:pPr>
        <w:pStyle w:val="BodyText"/>
      </w:pPr>
      <w:r>
        <w:t xml:space="preserve">Keywords: Economic recovery, tourism, Bangkok, GDP growth, structural issues</w:t>
      </w:r>
    </w:p>
    <w:p>
      <w:pPr>
        <w:pStyle w:val="BodyText"/>
      </w:pPr>
      <w:r>
        <w:t xml:space="preserve">"Bangkok’s housing crisis: Affordability and urban sprawl."</w:t>
      </w:r>
      <w:r>
        <w:t xml:space="preserve"> </w:t>
      </w:r>
      <w:r>
        <w:rPr>
          <w:iCs/>
          <w:i/>
        </w:rPr>
        <w:t xml:space="preserve">The Economist</w:t>
      </w:r>
      <w:r>
        <w:t xml:space="preserve">, 8 July 2022, pp. 32-34.</w:t>
      </w:r>
    </w:p>
    <w:p>
      <w:pPr>
        <w:pStyle w:val="BodyText"/>
      </w:pPr>
      <w:r>
        <w:t xml:space="preserve">This report delves into the housing affordability crisis in Bangkok, one of the most pressing issues facing the city’s residents. The authors explore how rapid urbanization and speculative real estate investment have driven up property prices, making homeownership increasingly unattainable for middle- and lower-income families. The article also discusses the environmental and social impacts of urban sprawl, as well as potential policy solutions to address the crisis. This entry is particularly relevant for researchers studying urban economics and the socio-economic challenges of megacities in Southeast Asia.</w:t>
      </w:r>
    </w:p>
    <w:p>
      <w:pPr>
        <w:pStyle w:val="BodyText"/>
      </w:pPr>
      <w:r>
        <w:t xml:space="preserve">Keywords: Housing crisis, urbanization, real estate, Bangkok, affordability</w:t>
      </w:r>
    </w:p>
    <w:p>
      <w:pPr>
        <w:pStyle w:val="BodyText"/>
      </w:pPr>
      <w:r>
        <w:t xml:space="preserve">"Thailand’s digital economy: Opportunities and challenges."</w:t>
      </w:r>
      <w:r>
        <w:t xml:space="preserve"> </w:t>
      </w:r>
      <w:r>
        <w:rPr>
          <w:iCs/>
          <w:i/>
        </w:rPr>
        <w:t xml:space="preserve">The Economist</w:t>
      </w:r>
      <w:r>
        <w:t xml:space="preserve">, 20 November 2021, pp. 50-52.</w:t>
      </w:r>
    </w:p>
    <w:p>
      <w:pPr>
        <w:pStyle w:val="BodyText"/>
      </w:pPr>
      <w:r>
        <w:t xml:space="preserve">This article analyzes the growth of Thailand’s digital economy, with a focus on Bangkok as the center of technological innovation and e-commerce in the country. The authors highlight the role of startups, fintech companies, and government initiatives in driving digital transformation. However, they also point out significant challenges, including inadequate infrastructure, regulatory hurdles, and a skills gap in the workforce. This entry provides valuable insights into the future of Thailand’s economy and the potential for Bangkok to become a regional tech hub.</w:t>
      </w:r>
    </w:p>
    <w:p>
      <w:pPr>
        <w:pStyle w:val="BodyText"/>
      </w:pPr>
      <w:r>
        <w:t xml:space="preserve">Keywords: Digital economy, e-commerce, startups, Bangkok, innovation</w:t>
      </w:r>
    </w:p>
    <w:p>
      <w:pPr>
        <w:pStyle w:val="BodyText"/>
      </w:pPr>
      <w:r>
        <w:t xml:space="preserve">"The impact of climate change on Bangkok’s economy."</w:t>
      </w:r>
      <w:r>
        <w:t xml:space="preserve"> </w:t>
      </w:r>
      <w:r>
        <w:rPr>
          <w:iCs/>
          <w:i/>
        </w:rPr>
        <w:t xml:space="preserve">The Economist</w:t>
      </w:r>
      <w:r>
        <w:t xml:space="preserve">, 5 September 2020, pp. 28-30.</w:t>
      </w:r>
    </w:p>
    <w:p>
      <w:pPr>
        <w:pStyle w:val="BodyText"/>
      </w:pPr>
      <w:r>
        <w:t xml:space="preserve">This report explores the economic implications of climate change for Bangkok, a city highly vulnerable to flooding and rising sea levels. The authors argue that without significant investment in infrastructure and adaptation measures, climate-related disasters could severely disrupt Bangkok’s economy and displace millions of residents. The article also discusses the role of international cooperation and private sector involvement in addressing these challenges. This entry is crucial for understanding the intersection of environmental policy and economic development in Thailand.</w:t>
      </w:r>
    </w:p>
    <w:p>
      <w:pPr>
        <w:pStyle w:val="BodyText"/>
      </w:pPr>
      <w:r>
        <w:t xml:space="preserve">Keywords: Climate change, flooding, infrastructure, Bangkok, economic risk</w:t>
      </w:r>
    </w:p>
    <w:p>
      <w:pPr>
        <w:pStyle w:val="BodyText"/>
      </w:pPr>
      <w:r>
        <w:t xml:space="preserve">"Thailand’s manufacturing sector: A path to resilience."</w:t>
      </w:r>
      <w:r>
        <w:t xml:space="preserve"> </w:t>
      </w:r>
      <w:r>
        <w:rPr>
          <w:iCs/>
          <w:i/>
        </w:rPr>
        <w:t xml:space="preserve">The Economist</w:t>
      </w:r>
      <w:r>
        <w:t xml:space="preserve">, 12 May 2019, pp. 40-42.</w:t>
      </w:r>
    </w:p>
    <w:p>
      <w:pPr>
        <w:pStyle w:val="BodyText"/>
      </w:pPr>
      <w:r>
        <w:t xml:space="preserve">This article examines the resilience of Thailand’s manufacturing sector, with a focus on the industrial zones surrounding Bangkok. The authors highlight the sector’s importance to the national economy and its potential to drive future growth through innovation and diversification. However, they also note the challenges posed by global supply chain disruptions and competition from neighboring countries. This entry provides a comprehensive overview of the manufacturing landscape in Thailand and the strategic role of Bangkok in sustaining industrial competitiveness.</w:t>
      </w:r>
    </w:p>
    <w:p>
      <w:pPr>
        <w:pStyle w:val="BodyText"/>
      </w:pPr>
      <w:r>
        <w:t xml:space="preserve">Keywords: Manufacturing, industrial zones, supply chain, Bangkok, competitiveness</w:t>
      </w:r>
    </w:p>
    <w:p>
      <w:pPr>
        <w:pStyle w:val="BodyText"/>
      </w:pPr>
      <w:r>
        <w:t xml:space="preserve">"Bangkok’s transportation woes: Economic costs and solutions."</w:t>
      </w:r>
      <w:r>
        <w:t xml:space="preserve"> </w:t>
      </w:r>
      <w:r>
        <w:rPr>
          <w:iCs/>
          <w:i/>
        </w:rPr>
        <w:t xml:space="preserve">The Economist</w:t>
      </w:r>
      <w:r>
        <w:t xml:space="preserve">, 3 January 2018, pp. 35-37.</w:t>
      </w:r>
    </w:p>
    <w:p>
      <w:pPr>
        <w:pStyle w:val="BodyText"/>
      </w:pPr>
      <w:r>
        <w:t xml:space="preserve">This report investigates the economic impact of Bangkok’s chronic traffic congestion and inadequate public transportation system. The authors estimate the annual costs of lost productivity and increased pollution, arguing that improved infrastructure is essential for sustaining economic growth. The article also evaluates various policy proposals, including the expansion of the metro system and the implementation of congestion pricing. This entry is highly relevant for urban planners and economists studying the relationship between transportation and economic development in megacities.</w:t>
      </w:r>
    </w:p>
    <w:p>
      <w:pPr>
        <w:pStyle w:val="BodyText"/>
      </w:pPr>
      <w:r>
        <w:t xml:space="preserve">Keywords: Transportation, traffic congestion, public transit, Bangkok, economic costs</w:t>
      </w:r>
    </w:p>
    <w:p>
      <w:pPr>
        <w:pStyle w:val="BodyText"/>
      </w:pPr>
      <w:r>
        <w:t xml:space="preserve">"Thailand’s financial sector: Stability and reform."</w:t>
      </w:r>
      <w:r>
        <w:t xml:space="preserve"> </w:t>
      </w:r>
      <w:r>
        <w:rPr>
          <w:iCs/>
          <w:i/>
        </w:rPr>
        <w:t xml:space="preserve">The Economist</w:t>
      </w:r>
      <w:r>
        <w:t xml:space="preserve">, 17 October 2017, pp. 48-50.</w:t>
      </w:r>
    </w:p>
    <w:p>
      <w:pPr>
        <w:pStyle w:val="BodyText"/>
      </w:pPr>
      <w:r>
        <w:t xml:space="preserve">This article provides an in-depth analysis of Thailand’s financial sector, with a focus on the regulatory environment and the role of Bangkok as the country’s financial center. The authors discuss the progress made in strengthening banking regulations and improving financial inclusion, while also highlighting areas that require further reform. The piece offers valuable insights into the stability and future prospects of Thailand’s financial system, making it a key resource for economists and policymakers.</w:t>
      </w:r>
    </w:p>
    <w:p>
      <w:pPr>
        <w:pStyle w:val="BodyText"/>
      </w:pPr>
      <w:r>
        <w:t xml:space="preserve">Keywords: Financial sector, banking regulations, financial inclusion, Bangkok, reform</w:t>
      </w:r>
    </w:p>
    <w:p>
      <w:pPr>
        <w:pStyle w:val="BodyText"/>
      </w:pPr>
      <w:r>
        <w:t xml:space="preserve">"The rise of Bangkok as a regional business hub."</w:t>
      </w:r>
      <w:r>
        <w:t xml:space="preserve"> </w:t>
      </w:r>
      <w:r>
        <w:rPr>
          <w:iCs/>
          <w:i/>
        </w:rPr>
        <w:t xml:space="preserve">The Economist</w:t>
      </w:r>
      <w:r>
        <w:t xml:space="preserve">, 22 June 2016, pp. 30-32.</w:t>
      </w:r>
    </w:p>
    <w:p>
      <w:pPr>
        <w:pStyle w:val="BodyText"/>
      </w:pPr>
      <w:r>
        <w:t xml:space="preserve">This report explores Bangkok’s growing prominence as a regional business hub, driven by its strategic location, skilled workforce, and improving infrastructure. The authors examine the factors contributing to the city’s attractiveness to foreign investors and multinational corporations, while also addressing the challenges of maintaining competitiveness in a rapidly changing global economy. This entry is essential for understanding Bangkok’s role in the broader context of Southeast Asian economic integration and development.</w:t>
      </w:r>
    </w:p>
    <w:p>
      <w:pPr>
        <w:pStyle w:val="BodyText"/>
      </w:pPr>
      <w:r>
        <w:t xml:space="preserve">Keywords: Business hub, foreign investment, multinational corporations, Bangkok, regional integration</w:t>
      </w:r>
    </w:p>
    <w:bookmarkEnd w:id="20"/>
    <w:bookmarkStart w:id="21" w:name="conclusion"/>
    <w:p>
      <w:pPr>
        <w:pStyle w:val="Heading2"/>
      </w:pPr>
      <w:r>
        <w:t xml:space="preserve">Conclusion</w:t>
      </w:r>
    </w:p>
    <w:p>
      <w:pPr>
        <w:pStyle w:val="FirstParagraph"/>
      </w:pPr>
      <w:r>
        <w:t xml:space="preserve">This annotated bibliography provides a curated selection of</w:t>
      </w:r>
      <w:r>
        <w:t xml:space="preserve"> </w:t>
      </w:r>
      <w:r>
        <w:rPr>
          <w:iCs/>
          <w:i/>
        </w:rPr>
        <w:t xml:space="preserve">The Economist</w:t>
      </w:r>
      <w:r>
        <w:t xml:space="preserve"> </w:t>
      </w:r>
      <w:r>
        <w:t xml:space="preserve">articles that offer critical insights into the economic dynamics of Thailand, with a specific focus on Bangkok. The entries cover a wide range of topics, including economic recovery, housing affordability, digital transformation, climate change, manufacturing, transportation, financial reform, and regional business integration. Together, these sources provide a comprehensive understanding of the challenges and opportunities facing Bangkok as a key economic center in Southeast Asia. Researchers and practitioners interested in the Thai economy will find this bibliography a valuable resource for further study and analysis.</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Economist and Economic Perspectives on Bangkok, Thailand</dc:title>
  <dc:creator/>
  <dc:language>en</dc:language>
  <cp:keywords/>
  <dcterms:created xsi:type="dcterms:W3CDTF">2026-08-07T21:58:35Z</dcterms:created>
  <dcterms:modified xsi:type="dcterms:W3CDTF">2026-08-07T21:58:35Z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