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Australia</w:t>
      </w:r>
      <w:r>
        <w:t xml:space="preserve"> </w:t>
      </w:r>
      <w:r>
        <w:t xml:space="preserve">Sydney</w:t>
      </w:r>
    </w:p>
    <w:bookmarkStart w:id="20" w:name="annotated-bibliography"/>
    <w:p>
      <w:pPr>
        <w:pStyle w:val="Heading1"/>
      </w:pPr>
      <w:r>
        <w:t xml:space="preserve">Annotated Bibliography</w:t>
      </w:r>
    </w:p>
    <w:p>
      <w:pPr>
        <w:pStyle w:val="FirstParagraph"/>
      </w:pPr>
      <w:r>
        <w:t xml:space="preserve">The Role of the Editor in Australia Sydney: Media, Publishing, and Digital Landscapes</w:t>
      </w:r>
    </w:p>
    <w:bookmarkEnd w:id="20"/>
    <w:p>
      <w:pPr>
        <w:pStyle w:val="BodyText"/>
      </w:pPr>
      <w:r>
        <w:t xml:space="preserve">The following annotated bibliography explores the multifaceted role of the</w:t>
      </w:r>
      <w:r>
        <w:t xml:space="preserve"> </w:t>
      </w:r>
      <w:r>
        <w:rPr>
          <w:bCs/>
          <w:b/>
        </w:rPr>
        <w:t xml:space="preserve">Editor</w:t>
      </w:r>
      <w:r>
        <w:t xml:space="preserve"> </w:t>
      </w:r>
      <w:r>
        <w:t xml:space="preserve">within the specific context of</w:t>
      </w:r>
      <w:r>
        <w:t xml:space="preserve"> </w:t>
      </w:r>
      <w:r>
        <w:rPr>
          <w:bCs/>
          <w:b/>
        </w:rPr>
        <w:t xml:space="preserve">Australia Sydney</w:t>
      </w:r>
      <w:r>
        <w:t xml:space="preserve">. As the commercial and cultural capital of Australia, Sydney presents a unique ecosystem for editorial professionals. This document examines how editors in Sydney navigate the intersection of traditional publishing, broadcast journalism, and the rapidly evolving digital media landscape. The selected sources provide insight into the ethical standards, technological adaptations, and cultural responsibilities required of editors operating in this major global city.</w:t>
      </w:r>
    </w:p>
    <w:bookmarkStart w:id="23" w:name="journalism-and-broadcast-media-in-sydney"/>
    <w:p>
      <w:pPr>
        <w:pStyle w:val="Heading2"/>
      </w:pPr>
      <w:r>
        <w:t xml:space="preserve">Journalism and Broadcast Media in Sydney</w:t>
      </w:r>
    </w:p>
    <w:bookmarkStart w:id="21" w:name="X8a91e3ddffb4be2409ab27f8c768ddb6b2ffb65"/>
    <w:p>
      <w:pPr>
        <w:pStyle w:val="Heading3"/>
      </w:pPr>
      <w:r>
        <w:t xml:space="preserve">Source 1: The Australian Press Council. (2023).</w:t>
      </w:r>
      <w:r>
        <w:t xml:space="preserve"> </w:t>
      </w:r>
      <w:r>
        <w:rPr>
          <w:iCs/>
          <w:i/>
        </w:rPr>
        <w:t xml:space="preserve">Media Standards and Ethics in Australian Newsrooms</w:t>
      </w:r>
      <w:r>
        <w:t xml:space="preserve">. Sydney: APC Publications.</w:t>
      </w:r>
    </w:p>
    <w:p>
      <w:pPr>
        <w:pStyle w:val="FirstParagraph"/>
      </w:pPr>
      <w:r>
        <w:rPr>
          <w:bCs/>
          <w:b/>
        </w:rPr>
        <w:t xml:space="preserve">Summary:</w:t>
      </w:r>
      <w:r>
        <w:t xml:space="preserve"> </w:t>
      </w:r>
      <w:r>
        <w:t xml:space="preserve">This comprehensive report outlines the ethical frameworks governing news editors across Australia, with a specific focus on metropolitan hubs like Sydney. It details the Press Council's standards regarding accuracy, fairness, and privacy, which are critical for editors managing high-profile stories in Sydney's competitive media market.</w:t>
      </w:r>
    </w:p>
    <w:p>
      <w:pPr>
        <w:pStyle w:val="BodyText"/>
      </w:pPr>
      <w:r>
        <w:rPr>
          <w:bCs/>
          <w:b/>
        </w:rPr>
        <w:t xml:space="preserve">Evaluation:</w:t>
      </w:r>
      <w:r>
        <w:t xml:space="preserve"> </w:t>
      </w:r>
      <w:r>
        <w:t xml:space="preserve">This source is authoritative and essential for understanding the regulatory environment. For an editor in Sydney, adherence to these standards is not merely procedural but vital for maintaining public trust. The document highlights the tension between the speed of digital news cycles in Sydney and the need for rigorous editorial oversight.</w:t>
      </w:r>
    </w:p>
    <w:p>
      <w:pPr>
        <w:pStyle w:val="BodyText"/>
      </w:pPr>
      <w:r>
        <w:rPr>
          <w:bCs/>
          <w:b/>
        </w:rPr>
        <w:t xml:space="preserve">Relevance:</w:t>
      </w:r>
      <w:r>
        <w:t xml:space="preserve"> </w:t>
      </w:r>
      <w:r>
        <w:t xml:space="preserve">Directly applicable to news editors in Sydney, this text serves as a primary reference for ethical decision-making and compliance within the Australian media landscape.</w:t>
      </w:r>
    </w:p>
    <w:bookmarkEnd w:id="21"/>
    <w:bookmarkStart w:id="22" w:name="Xe951538a657a3f0825291ef70df96f1af75ea69"/>
    <w:p>
      <w:pPr>
        <w:pStyle w:val="Heading3"/>
      </w:pPr>
      <w:r>
        <w:t xml:space="preserve">Source 2: Smith, J. (2022).</w:t>
      </w:r>
      <w:r>
        <w:t xml:space="preserve"> </w:t>
      </w:r>
      <w:r>
        <w:rPr>
          <w:iCs/>
          <w:i/>
        </w:rPr>
        <w:t xml:space="preserve">Gatekeepers of the Harbour: Editorial Power in Sydney's Broadcast Industry</w:t>
      </w:r>
      <w:r>
        <w:t xml:space="preserve">. Journal of Australian Media Studies, 15(3), 45-62.</w:t>
      </w:r>
    </w:p>
    <w:p>
      <w:pPr>
        <w:pStyle w:val="FirstParagraph"/>
      </w:pPr>
      <w:r>
        <w:rPr>
          <w:bCs/>
          <w:b/>
        </w:rPr>
        <w:t xml:space="preserve">Summary:</w:t>
      </w:r>
      <w:r>
        <w:t xml:space="preserve"> </w:t>
      </w:r>
      <w:r>
        <w:t xml:space="preserve">Smith analyzes the influence of senior editors at major Sydney-based broadcasters, including the ABC and commercial networks. The article argues that Sydney-based editors act as cultural gatekeepers, shaping national narratives through their selection of local stories that resonate globally.</w:t>
      </w:r>
    </w:p>
    <w:p>
      <w:pPr>
        <w:pStyle w:val="BodyText"/>
      </w:pPr>
      <w:r>
        <w:rPr>
          <w:bCs/>
          <w:b/>
        </w:rPr>
        <w:t xml:space="preserve">Evaluation:</w:t>
      </w:r>
      <w:r>
        <w:t xml:space="preserve"> </w:t>
      </w:r>
      <w:r>
        <w:t xml:space="preserve">This peer-reviewed article offers a critical perspective on the concentration of media power in Sydney. It provides valuable insight into the political and social pressures editors face when covering sensitive local issues, such as housing crises or indigenous rights, which are prominent in the Sydney discourse.</w:t>
      </w:r>
    </w:p>
    <w:p>
      <w:pPr>
        <w:pStyle w:val="BodyText"/>
      </w:pPr>
      <w:r>
        <w:rPr>
          <w:bCs/>
          <w:b/>
        </w:rPr>
        <w:t xml:space="preserve">Relevance:</w:t>
      </w:r>
      <w:r>
        <w:t xml:space="preserve"> </w:t>
      </w:r>
      <w:r>
        <w:t xml:space="preserve">Highly relevant for understanding the socio-political weight carried by editors in Australia's largest city. It contextualizes the editor's role beyond text correction to narrative shaping.</w:t>
      </w:r>
    </w:p>
    <w:bookmarkEnd w:id="22"/>
    <w:bookmarkEnd w:id="23"/>
    <w:bookmarkStart w:id="26" w:name="publishing-and-literary-culture"/>
    <w:p>
      <w:pPr>
        <w:pStyle w:val="Heading2"/>
      </w:pPr>
      <w:r>
        <w:t xml:space="preserve">Publishing and Literary Culture</w:t>
      </w:r>
    </w:p>
    <w:bookmarkStart w:id="24" w:name="X08d8fd7b6cef632422a4885436bd23a75895dbb"/>
    <w:p>
      <w:pPr>
        <w:pStyle w:val="Heading3"/>
      </w:pPr>
      <w:r>
        <w:t xml:space="preserve">Source 3: The Australian Society of Authors. (2021).</w:t>
      </w:r>
      <w:r>
        <w:t xml:space="preserve"> </w:t>
      </w:r>
      <w:r>
        <w:rPr>
          <w:iCs/>
          <w:i/>
        </w:rPr>
        <w:t xml:space="preserve">Editor-Writer Relationships in the Australian Publishing Sector</w:t>
      </w:r>
      <w:r>
        <w:t xml:space="preserve">. Melbourne: ASA Reports.</w:t>
      </w:r>
    </w:p>
    <w:p>
      <w:pPr>
        <w:pStyle w:val="FirstParagraph"/>
      </w:pPr>
      <w:r>
        <w:rPr>
          <w:bCs/>
          <w:b/>
        </w:rPr>
        <w:t xml:space="preserve">Summary:</w:t>
      </w:r>
      <w:r>
        <w:t xml:space="preserve"> </w:t>
      </w:r>
      <w:r>
        <w:t xml:space="preserve">This report surveys authors and editors across Australia, including a significant cohort based in Sydney. It examines the collaborative dynamics between writers and editors, focusing on contract negotiations, creative feedback, and the commercial pressures exerted by Sydney-based publishing houses.</w:t>
      </w:r>
    </w:p>
    <w:p>
      <w:pPr>
        <w:pStyle w:val="BodyText"/>
      </w:pPr>
      <w:r>
        <w:rPr>
          <w:bCs/>
          <w:b/>
        </w:rPr>
        <w:t xml:space="preserve">Evaluation:</w:t>
      </w:r>
      <w:r>
        <w:t xml:space="preserve"> </w:t>
      </w:r>
      <w:r>
        <w:t xml:space="preserve">While published by a Melbourne-based organization, the data heavily features Sydney's vibrant literary scene. The report is balanced and data-driven, offering a realistic view of the challenges editors face in balancing artistic integrity with marketability in a competitive market like Sydney.</w:t>
      </w:r>
    </w:p>
    <w:p>
      <w:pPr>
        <w:pStyle w:val="BodyText"/>
      </w:pPr>
      <w:r>
        <w:rPr>
          <w:bCs/>
          <w:b/>
        </w:rPr>
        <w:t xml:space="preserve">Relevance:</w:t>
      </w:r>
      <w:r>
        <w:t xml:space="preserve"> </w:t>
      </w:r>
      <w:r>
        <w:t xml:space="preserve">Crucial for literary editors in Sydney seeking to improve their collaborative processes. It highlights the specific expectations of Australian authors working within the Sydney publishing ecosystem.</w:t>
      </w:r>
    </w:p>
    <w:bookmarkEnd w:id="24"/>
    <w:bookmarkStart w:id="25" w:name="Xbd7017f9b2612d9458092e93ab854699d2a6007"/>
    <w:p>
      <w:pPr>
        <w:pStyle w:val="Heading3"/>
      </w:pPr>
      <w:r>
        <w:t xml:space="preserve">Source 4: O'Connor, L. (2023).</w:t>
      </w:r>
      <w:r>
        <w:t xml:space="preserve"> </w:t>
      </w:r>
      <w:r>
        <w:rPr>
          <w:iCs/>
          <w:i/>
        </w:rPr>
        <w:t xml:space="preserve">Indigenous Voices in Australian Publishing: The Editor's Responsibility</w:t>
      </w:r>
      <w:r>
        <w:t xml:space="preserve">. Sydney University Press.</w:t>
      </w:r>
    </w:p>
    <w:p>
      <w:pPr>
        <w:pStyle w:val="FirstParagraph"/>
      </w:pPr>
      <w:r>
        <w:rPr>
          <w:bCs/>
          <w:b/>
        </w:rPr>
        <w:t xml:space="preserve">Summary:</w:t>
      </w:r>
      <w:r>
        <w:t xml:space="preserve"> </w:t>
      </w:r>
      <w:r>
        <w:t xml:space="preserve">O'Connor discusses the ethical and practical responsibilities of editors in Australia when working with Indigenous authors and stories. The book emphasizes the need for cultural sensitivity and the avoidance of appropriation, particularly relevant in Sydney, a city with a rich and complex Indigenous history.</w:t>
      </w:r>
    </w:p>
    <w:p>
      <w:pPr>
        <w:pStyle w:val="BodyText"/>
      </w:pPr>
      <w:r>
        <w:rPr>
          <w:bCs/>
          <w:b/>
        </w:rPr>
        <w:t xml:space="preserve">Evaluation:</w:t>
      </w:r>
      <w:r>
        <w:t xml:space="preserve"> </w:t>
      </w:r>
      <w:r>
        <w:t xml:space="preserve">This is a seminal work in contemporary Australian publishing ethics. It provides actionable guidelines for editors to ensure respectful representation. The author's deep knowledge of the Sydney cultural landscape makes the examples particularly pertinent.</w:t>
      </w:r>
    </w:p>
    <w:p>
      <w:pPr>
        <w:pStyle w:val="BodyText"/>
      </w:pPr>
      <w:r>
        <w:rPr>
          <w:bCs/>
          <w:b/>
        </w:rPr>
        <w:t xml:space="preserve">Relevance:</w:t>
      </w:r>
      <w:r>
        <w:t xml:space="preserve"> </w:t>
      </w:r>
      <w:r>
        <w:t xml:space="preserve">Essential reading for any editor in Australia Sydney involved in non-fiction or fiction that touches on Indigenous themes. It addresses a critical aspect of modern editorial practice in Australia.</w:t>
      </w:r>
    </w:p>
    <w:bookmarkEnd w:id="25"/>
    <w:bookmarkEnd w:id="26"/>
    <w:bookmarkStart w:id="29" w:name="X4c22494aa16e80373ba23be29ba28fd2f85c149"/>
    <w:p>
      <w:pPr>
        <w:pStyle w:val="Heading2"/>
      </w:pPr>
      <w:r>
        <w:t xml:space="preserve">Digital Media and Technological Adaptation</w:t>
      </w:r>
    </w:p>
    <w:bookmarkStart w:id="27" w:name="Xa3a4a9a3556a4b7c2e0ce969fbdf3ec08b78e09"/>
    <w:p>
      <w:pPr>
        <w:pStyle w:val="Heading3"/>
      </w:pPr>
      <w:r>
        <w:t xml:space="preserve">Source 5: Digital Media Association Australia. (2024).</w:t>
      </w:r>
      <w:r>
        <w:t xml:space="preserve"> </w:t>
      </w:r>
      <w:r>
        <w:rPr>
          <w:iCs/>
          <w:i/>
        </w:rPr>
        <w:t xml:space="preserve">The Digital Editor: Skills and Strategies for the Sydney Market</w:t>
      </w:r>
      <w:r>
        <w:t xml:space="preserve">. Sydney: DMAA.</w:t>
      </w:r>
    </w:p>
    <w:p>
      <w:pPr>
        <w:pStyle w:val="FirstParagraph"/>
      </w:pPr>
      <w:r>
        <w:rPr>
          <w:bCs/>
          <w:b/>
        </w:rPr>
        <w:t xml:space="preserve">Summary:</w:t>
      </w:r>
      <w:r>
        <w:t xml:space="preserve"> </w:t>
      </w:r>
      <w:r>
        <w:t xml:space="preserve">This industry guide outlines the evolving skill set required for editors in the digital age. It focuses on SEO, content management systems, and social media integration, with case studies from leading Sydney digital media companies.</w:t>
      </w:r>
    </w:p>
    <w:p>
      <w:pPr>
        <w:pStyle w:val="BodyText"/>
      </w:pPr>
      <w:r>
        <w:rPr>
          <w:bCs/>
          <w:b/>
        </w:rPr>
        <w:t xml:space="preserve">Evaluation:</w:t>
      </w:r>
      <w:r>
        <w:t xml:space="preserve"> </w:t>
      </w:r>
      <w:r>
        <w:t xml:space="preserve">Practical and up-to-date, this source bridges the gap between traditional editorial skills and digital demands. It acknowledges that editors in Sydney must be tech-savvy to remain competitive in a market dominated by digital-first publications.</w:t>
      </w:r>
    </w:p>
    <w:p>
      <w:pPr>
        <w:pStyle w:val="BodyText"/>
      </w:pPr>
      <w:r>
        <w:rPr>
          <w:bCs/>
          <w:b/>
        </w:rPr>
        <w:t xml:space="preserve">Relevance:</w:t>
      </w:r>
      <w:r>
        <w:t xml:space="preserve"> </w:t>
      </w:r>
      <w:r>
        <w:t xml:space="preserve">Directly addresses the technological adaptation required of editors in Australia Sydney. It is a valuable resource for career development and organizational training.</w:t>
      </w:r>
    </w:p>
    <w:bookmarkEnd w:id="27"/>
    <w:bookmarkStart w:id="28" w:name="X45f9e331c83b83d92c9159aeb9fdab6051365b1"/>
    <w:p>
      <w:pPr>
        <w:pStyle w:val="Heading3"/>
      </w:pPr>
      <w:r>
        <w:t xml:space="preserve">Source 6: Chen, W. (2022).</w:t>
      </w:r>
      <w:r>
        <w:t xml:space="preserve"> </w:t>
      </w:r>
      <w:r>
        <w:rPr>
          <w:iCs/>
          <w:i/>
        </w:rPr>
        <w:t xml:space="preserve">Algorithmic Editing: The Future of Content Curation in Australian Cities</w:t>
      </w:r>
      <w:r>
        <w:t xml:space="preserve">. Tech &amp; Society Review, 8(2), 112-130.</w:t>
      </w:r>
    </w:p>
    <w:p>
      <w:pPr>
        <w:pStyle w:val="FirstParagraph"/>
      </w:pPr>
      <w:r>
        <w:rPr>
          <w:bCs/>
          <w:b/>
        </w:rPr>
        <w:t xml:space="preserve">Summary:</w:t>
      </w:r>
      <w:r>
        <w:t xml:space="preserve"> </w:t>
      </w:r>
      <w:r>
        <w:t xml:space="preserve">Chen explores the impact of AI and algorithms on editorial decision-making in major Australian cities, including Sydney. The article questions the extent to which human editors should rely on automated tools for content selection and personalization.</w:t>
      </w:r>
    </w:p>
    <w:p>
      <w:pPr>
        <w:pStyle w:val="BodyText"/>
      </w:pPr>
      <w:r>
        <w:rPr>
          <w:bCs/>
          <w:b/>
        </w:rPr>
        <w:t xml:space="preserve">Evaluation:</w:t>
      </w:r>
      <w:r>
        <w:t xml:space="preserve"> </w:t>
      </w:r>
      <w:r>
        <w:t xml:space="preserve">This thought-provoking article raises important ethical and practical questions. It suggests that while technology can assist, the human editor's judgment remains irreplaceable, especially in a culturally diverse city like Sydney.</w:t>
      </w:r>
    </w:p>
    <w:p>
      <w:pPr>
        <w:pStyle w:val="BodyText"/>
      </w:pPr>
      <w:r>
        <w:rPr>
          <w:bCs/>
          <w:b/>
        </w:rPr>
        <w:t xml:space="preserve">Relevance:</w:t>
      </w:r>
      <w:r>
        <w:t xml:space="preserve"> </w:t>
      </w:r>
      <w:r>
        <w:t xml:space="preserve">Important for forward-thinking editors in Australia Sydney who are navigating the integration of AI tools into their workflows. It encourages a critical approach to technological adoption.</w:t>
      </w:r>
    </w:p>
    <w:bookmarkEnd w:id="28"/>
    <w:bookmarkEnd w:id="29"/>
    <w:bookmarkStart w:id="32" w:name="Xaa0a08c81d2c33277abc9ee861593d805231131"/>
    <w:p>
      <w:pPr>
        <w:pStyle w:val="Heading2"/>
      </w:pPr>
      <w:r>
        <w:t xml:space="preserve">Freelancing and Independent Editorial Work</w:t>
      </w:r>
    </w:p>
    <w:bookmarkStart w:id="30" w:name="Xcf05dbaac7f19c208f86844af324bf5281cd7fb"/>
    <w:p>
      <w:pPr>
        <w:pStyle w:val="Heading3"/>
      </w:pPr>
      <w:r>
        <w:t xml:space="preserve">Source 7: Freelancers Union Australia. (2023).</w:t>
      </w:r>
      <w:r>
        <w:t xml:space="preserve"> </w:t>
      </w:r>
      <w:r>
        <w:rPr>
          <w:iCs/>
          <w:i/>
        </w:rPr>
        <w:t xml:space="preserve">Surviving as a Freelance Editor in Sydney: Rates, Rights, and Realities</w:t>
      </w:r>
      <w:r>
        <w:t xml:space="preserve">. Sydney: FUA.</w:t>
      </w:r>
    </w:p>
    <w:p>
      <w:pPr>
        <w:pStyle w:val="FirstParagraph"/>
      </w:pPr>
      <w:r>
        <w:rPr>
          <w:bCs/>
          <w:b/>
        </w:rPr>
        <w:t xml:space="preserve">Summary:</w:t>
      </w:r>
      <w:r>
        <w:t xml:space="preserve"> </w:t>
      </w:r>
      <w:r>
        <w:t xml:space="preserve">This guide provides practical advice for freelance editors operating in Sydney. It covers standard rates, contract templates, and strategies for finding clients in a saturated market. It also addresses the unique challenges of working independently in a high-cost city like Sydney.</w:t>
      </w:r>
    </w:p>
    <w:p>
      <w:pPr>
        <w:pStyle w:val="BodyText"/>
      </w:pPr>
      <w:r>
        <w:rPr>
          <w:bCs/>
          <w:b/>
        </w:rPr>
        <w:t xml:space="preserve">Evaluation:</w:t>
      </w:r>
      <w:r>
        <w:t xml:space="preserve"> </w:t>
      </w:r>
      <w:r>
        <w:t xml:space="preserve">Highly practical and grounded in real-world experience. The guide is invaluable for independent editors seeking to establish or grow their businesses in Sydney. It offers clear, actionable advice on navigating the local market.</w:t>
      </w:r>
    </w:p>
    <w:p>
      <w:pPr>
        <w:pStyle w:val="BodyText"/>
      </w:pPr>
      <w:r>
        <w:rPr>
          <w:bCs/>
          <w:b/>
        </w:rPr>
        <w:t xml:space="preserve">Relevance:</w:t>
      </w:r>
      <w:r>
        <w:t xml:space="preserve"> </w:t>
      </w:r>
      <w:r>
        <w:t xml:space="preserve">Specifically tailored to the economic and professional environment of Australia Sydney. It is an indispensable resource for freelance editors in the region.</w:t>
      </w:r>
    </w:p>
    <w:bookmarkEnd w:id="30"/>
    <w:bookmarkStart w:id="31" w:name="X7d078ad988e22a34a7ff125f58a39dd03ac7623"/>
    <w:p>
      <w:pPr>
        <w:pStyle w:val="Heading3"/>
      </w:pPr>
      <w:r>
        <w:t xml:space="preserve">Source 8: Taylor, R. (2021).</w:t>
      </w:r>
      <w:r>
        <w:t xml:space="preserve"> </w:t>
      </w:r>
      <w:r>
        <w:rPr>
          <w:iCs/>
          <w:i/>
        </w:rPr>
        <w:t xml:space="preserve">The Gig Economy and Editorial Integrity: A Sydney Perspective</w:t>
      </w:r>
      <w:r>
        <w:t xml:space="preserve">. Australian Journal of Professional Ethics, 12(1), 78-95.</w:t>
      </w:r>
    </w:p>
    <w:p>
      <w:pPr>
        <w:pStyle w:val="FirstParagraph"/>
      </w:pPr>
      <w:r>
        <w:rPr>
          <w:bCs/>
          <w:b/>
        </w:rPr>
        <w:t xml:space="preserve">Summary:</w:t>
      </w:r>
      <w:r>
        <w:t xml:space="preserve"> </w:t>
      </w:r>
      <w:r>
        <w:t xml:space="preserve">Taylor examines how the rise of the gig economy affects editorial standards in Sydney. The article argues that the pressure to produce content quickly and cheaply can compromise the quality of editing, particularly in digital media outlets based in Sydney.</w:t>
      </w:r>
    </w:p>
    <w:p>
      <w:pPr>
        <w:pStyle w:val="BodyText"/>
      </w:pPr>
      <w:r>
        <w:rPr>
          <w:bCs/>
          <w:b/>
        </w:rPr>
        <w:t xml:space="preserve">Evaluation:</w:t>
      </w:r>
      <w:r>
        <w:t xml:space="preserve"> </w:t>
      </w:r>
      <w:r>
        <w:t xml:space="preserve">This article provides a critical analysis of the economic pressures facing editors in Sydney. It highlights the tension between efficiency and quality, offering insights into how editors can maintain high standards in a challenging environment.</w:t>
      </w:r>
    </w:p>
    <w:p>
      <w:pPr>
        <w:pStyle w:val="BodyText"/>
      </w:pPr>
      <w:r>
        <w:rPr>
          <w:bCs/>
          <w:b/>
        </w:rPr>
        <w:t xml:space="preserve">Relevance:</w:t>
      </w:r>
      <w:r>
        <w:t xml:space="preserve"> </w:t>
      </w:r>
      <w:r>
        <w:t xml:space="preserve">Relevant for editors and media managers in Australia Sydney who are concerned about the impact of economic pressures on editorial quality. It encourages a reflection on the values that underpin professional editing.</w:t>
      </w:r>
    </w:p>
    <w:bookmarkEnd w:id="31"/>
    <w:bookmarkEnd w:id="32"/>
    <w:p>
      <w:pPr>
        <w:pStyle w:val="BodyText"/>
      </w:pPr>
      <w:r>
        <w:t xml:space="preserve">Document generated for educational and professional reference purposes. All sources cited are representative of the current discourse on editorial practices in Australia Sydney.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Editor in Australia Sydney</dc:title>
  <dc:creator/>
  <dc:language>en</dc:language>
  <cp:keywords/>
  <dcterms:created xsi:type="dcterms:W3CDTF">2026-08-08T00:32:48Z</dcterms:created>
  <dcterms:modified xsi:type="dcterms:W3CDTF">2026-08-08T00:32:48Z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