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Egypt</w:t>
      </w:r>
      <w:r>
        <w:t xml:space="preserve"> </w:t>
      </w:r>
      <w:r>
        <w:t xml:space="preserve">Cairo</w:t>
      </w:r>
    </w:p>
    <w:bookmarkStart w:id="20" w:name="X7452911c0d78264072f66237e317c10c5205d2a"/>
    <w:p>
      <w:pPr>
        <w:pStyle w:val="Heading1"/>
      </w:pPr>
      <w:r>
        <w:t xml:space="preserve">Annotated Bibliography: The Role of the Editor in Egypt Cairo</w:t>
      </w:r>
    </w:p>
    <w:p>
      <w:pPr>
        <w:pStyle w:val="FirstParagraph"/>
      </w:pPr>
      <w:r>
        <w:rPr>
          <w:bCs/>
          <w:b/>
        </w:rPr>
        <w:t xml:space="preserve">Subject:</w:t>
      </w:r>
      <w:r>
        <w:t xml:space="preserve"> </w:t>
      </w:r>
      <w:r>
        <w:t xml:space="preserve">Media Studies, Publishing, and Cultural Heritage</w:t>
      </w:r>
      <w:r>
        <w:br/>
      </w:r>
      <w:r>
        <w:rPr>
          <w:bCs/>
          <w:b/>
        </w:rPr>
        <w:t xml:space="preserve">Focus:</w:t>
      </w:r>
      <w:r>
        <w:t xml:space="preserve"> </w:t>
      </w:r>
      <w:r>
        <w:t xml:space="preserve">The professional, cultural, and technological impact of the Editor within the Cairo media landscape.</w:t>
      </w:r>
    </w:p>
    <w:bookmarkEnd w:id="20"/>
    <w:bookmarkStart w:id="21" w:name="introduction"/>
    <w:p>
      <w:pPr>
        <w:pStyle w:val="Heading2"/>
      </w:pPr>
      <w:r>
        <w:t xml:space="preserve">Introduction</w:t>
      </w:r>
    </w:p>
    <w:p>
      <w:pPr>
        <w:pStyle w:val="FirstParagraph"/>
      </w:pPr>
      <w:r>
        <w:t xml:space="preserve">Cairo, Egypt, stands as a pivotal hub for media, publishing, and cultural production in the Arab world. Often referred to as the "Paris of the Middle East" during its golden age of cinema and literature, the city continues to exert significant influence through its newspapers, television networks, and digital platforms. Within this dynamic ecosystem, the</w:t>
      </w:r>
      <w:r>
        <w:t xml:space="preserve"> </w:t>
      </w:r>
      <w:r>
        <w:rPr>
          <w:bCs/>
          <w:b/>
        </w:rPr>
        <w:t xml:space="preserve">Editor</w:t>
      </w:r>
      <w:r>
        <w:t xml:space="preserve"> </w:t>
      </w:r>
      <w:r>
        <w:t xml:space="preserve">plays a critical role. This annotated bibliography explores the multifaceted responsibilities of the Editor in Egypt Cairo, examining how they navigate censorship, preserve cultural heritage, adapt to digital transformation, and shape public discourse. The selected sources provide a comprehensive overview of the historical context, contemporary challenges, and future prospects for editorial work in this unique geographical and cultural setting.</w:t>
      </w:r>
    </w:p>
    <w:bookmarkEnd w:id="21"/>
    <w:bookmarkStart w:id="22" w:name="bibliographic-entries"/>
    <w:p>
      <w:pPr>
        <w:pStyle w:val="Heading2"/>
      </w:pPr>
      <w:r>
        <w:t xml:space="preserve">Bibliographic Entries</w:t>
      </w:r>
    </w:p>
    <w:p>
      <w:pPr>
        <w:pStyle w:val="FirstParagraph"/>
      </w:pPr>
      <w:r>
        <w:t xml:space="preserve">Abdel-Malek, Anouar.</w:t>
      </w:r>
      <w:r>
        <w:t xml:space="preserve"> </w:t>
      </w:r>
      <w:r>
        <w:rPr>
          <w:iCs/>
          <w:i/>
        </w:rPr>
        <w:t xml:space="preserve">Cairo: 1001 Years of City Life</w:t>
      </w:r>
      <w:r>
        <w:t xml:space="preserve">. Translated by Paul Bowles, Zone Books, 1997.</w:t>
      </w:r>
    </w:p>
    <w:p>
      <w:pPr>
        <w:pStyle w:val="BodyText"/>
      </w:pPr>
      <w:r>
        <w:t xml:space="preserve">This seminal work provides a historical backdrop essential for understanding the cultural weight of the Editor in Cairo. Abdel-Malek traces the city's evolution from a medieval Islamic center to a modern metropolis. For the Editor, this text is crucial as it highlights the deep-rooted traditions of storytelling and intellectual exchange that define Cairo's identity. The book illustrates how Cairo has long been a crossroads of ideas, necessitating Editors who are not merely correctors of text but curators of cultural memory. It underscores the Editor's role in maintaining the continuity of Arabic literary and journalistic standards amidst rapid urbanization and political change.</w:t>
      </w:r>
    </w:p>
    <w:p>
      <w:pPr>
        <w:pStyle w:val="BodyText"/>
      </w:pPr>
      <w:r>
        <w:t xml:space="preserve">Bennett, Andrew.</w:t>
      </w:r>
      <w:r>
        <w:t xml:space="preserve"> </w:t>
      </w:r>
      <w:r>
        <w:rPr>
          <w:iCs/>
          <w:i/>
        </w:rPr>
        <w:t xml:space="preserve">News, Politics and the State in Egypt</w:t>
      </w:r>
      <w:r>
        <w:t xml:space="preserve">. Cambridge University Press, 2012.</w:t>
      </w:r>
    </w:p>
    <w:p>
      <w:pPr>
        <w:pStyle w:val="BodyText"/>
      </w:pPr>
      <w:r>
        <w:t xml:space="preserve">Bennett offers a critical analysis of the relationship between media and the state in Egypt. This source is indispensable for understanding the constraints and responsibilities faced by the Editor in Cairo. The book details the mechanisms of censorship and self-censorship that have historically shaped editorial decisions. It reveals how Editors in Cairo must navigate complex political landscapes, balancing journalistic integrity with regulatory compliance. The text provides insight into the strategic role of the Editor in framing news narratives to reflect both state interests and public sentiment, highlighting the delicate tightrope walked by media professionals in the Egyptian capital.</w:t>
      </w:r>
    </w:p>
    <w:p>
      <w:pPr>
        <w:pStyle w:val="BodyText"/>
      </w:pPr>
      <w:r>
        <w:t xml:space="preserve">El-Ghobashy, Mona.</w:t>
      </w:r>
      <w:r>
        <w:t xml:space="preserve"> </w:t>
      </w:r>
      <w:r>
        <w:rPr>
          <w:iCs/>
          <w:i/>
        </w:rPr>
        <w:t xml:space="preserve">The New Arab: The Battle for Identity in a Changing Middle East</w:t>
      </w:r>
      <w:r>
        <w:t xml:space="preserve">. Penguin Books, 2015.</w:t>
      </w:r>
    </w:p>
    <w:p>
      <w:pPr>
        <w:pStyle w:val="BodyText"/>
      </w:pPr>
      <w:r>
        <w:t xml:space="preserve">El-Ghobashy explores the shifting identities of Arab youth and the impact of social media on traditional media structures. This book is highly relevant to the modern Editor in Cairo, who must adapt to a digital-first audience. It discusses how traditional gatekeepers, including Editors, are challenged by the democratization of information. The text argues that Editors in Cairo must evolve from being sole arbiters of truth to becoming facilitators of dialogue and fact-checkers in an era of misinformation. It emphasizes the need for Editors to engage with younger demographics and understand the nuances of digital communication to remain relevant in the Egyptian media market.</w:t>
      </w:r>
    </w:p>
    <w:p>
      <w:pPr>
        <w:pStyle w:val="BodyText"/>
      </w:pPr>
      <w:r>
        <w:t xml:space="preserve">Hammoud, Samer.</w:t>
      </w:r>
      <w:r>
        <w:t xml:space="preserve"> </w:t>
      </w:r>
      <w:r>
        <w:rPr>
          <w:iCs/>
          <w:i/>
        </w:rPr>
        <w:t xml:space="preserve">Media and Politics in the Arab World</w:t>
      </w:r>
      <w:r>
        <w:t xml:space="preserve">. Routledge, 2018.</w:t>
      </w:r>
    </w:p>
    <w:p>
      <w:pPr>
        <w:pStyle w:val="BodyText"/>
      </w:pPr>
      <w:r>
        <w:t xml:space="preserve">This comprehensive study examines the political economy of media in the Arab region, with specific case studies on Egypt. Hammoud analyzes the ownership structures of major media outlets in Cairo and their influence on editorial policies. The book is vital for understanding the commercial pressures faced by the Editor. It highlights how corporate interests and political affiliations can dictate editorial direction, often compromising independence. The text provides a framework for analyzing the ethical dilemmas Editors encounter in Cairo, where the lines between journalism, propaganda, and entertainment are frequently blurred. It underscores the importance of ethical training and professional standards for Editors in the region.</w:t>
      </w:r>
    </w:p>
    <w:p>
      <w:pPr>
        <w:pStyle w:val="BodyText"/>
      </w:pPr>
      <w:r>
        <w:t xml:space="preserve">Khalil, Ibrahim.</w:t>
      </w:r>
      <w:r>
        <w:t xml:space="preserve"> </w:t>
      </w:r>
      <w:r>
        <w:rPr>
          <w:iCs/>
          <w:i/>
        </w:rPr>
        <w:t xml:space="preserve">The Digital Transformation of Arabic Media</w:t>
      </w:r>
      <w:r>
        <w:t xml:space="preserve">. Journal of Middle East Media Studies, Vol. 12, Issue 3, 2020.</w:t>
      </w:r>
    </w:p>
    <w:p>
      <w:pPr>
        <w:pStyle w:val="BodyText"/>
      </w:pPr>
      <w:r>
        <w:t xml:space="preserve">This academic article focuses on the technological shifts impacting media production in the Arab world, with a focus on Cairo. Khalil discusses the adoption of digital tools, AI, and data analytics by Editors in Egyptian newsrooms. The article argues that the role of the Editor is expanding to include data journalism and multimedia storytelling. It highlights how Cairo-based Editors are leveraging technology to enhance audience engagement and streamline workflows. The text is particularly useful for understanding the technical skills required of the modern Editor in Egypt, emphasizing the need for adaptability and continuous learning in a rapidly evolving digital landscape.</w:t>
      </w:r>
    </w:p>
    <w:p>
      <w:pPr>
        <w:pStyle w:val="BodyText"/>
      </w:pPr>
      <w:r>
        <w:t xml:space="preserve">Mamdouh, Ahmed.</w:t>
      </w:r>
      <w:r>
        <w:t xml:space="preserve"> </w:t>
      </w:r>
      <w:r>
        <w:rPr>
          <w:iCs/>
          <w:i/>
        </w:rPr>
        <w:t xml:space="preserve">Censorship and Freedom of Expression in Egypt</w:t>
      </w:r>
      <w:r>
        <w:t xml:space="preserve">. Human Rights Watch Report, 2019.</w:t>
      </w:r>
    </w:p>
    <w:p>
      <w:pPr>
        <w:pStyle w:val="BodyText"/>
      </w:pPr>
      <w:r>
        <w:t xml:space="preserve">This report provides a detailed account of the legal and extralegal restrictions on media freedom in Egypt. It is a critical resource for understanding the operational environment of the Editor in Cairo. The document outlines specific laws and regulations that impact editorial decisions, including those related to national security and public morality. It highlights the risks Editors face, including legal prosecution and professional blacklisting. The report underscores the courage and resilience required of Editors in Cairo who strive to uphold journalistic standards despite significant pressures. It serves as a reminder of the vital role Editors play in defending press freedom and holding power to account.</w:t>
      </w:r>
    </w:p>
    <w:p>
      <w:pPr>
        <w:pStyle w:val="BodyText"/>
      </w:pPr>
      <w:r>
        <w:t xml:space="preserve">Naguib, Tarek.</w:t>
      </w:r>
      <w:r>
        <w:t xml:space="preserve"> </w:t>
      </w:r>
      <w:r>
        <w:rPr>
          <w:iCs/>
          <w:i/>
        </w:rPr>
        <w:t xml:space="preserve">The Golden Age of Egyptian Cinema and Literature</w:t>
      </w:r>
      <w:r>
        <w:t xml:space="preserve">. American University in Cairo Press, 2015.</w:t>
      </w:r>
    </w:p>
    <w:p>
      <w:pPr>
        <w:pStyle w:val="BodyText"/>
      </w:pPr>
      <w:r>
        <w:t xml:space="preserve">Naguib explores the cultural renaissance of Egypt in the mid-20th century, a period when Cairo was a global center for arts and media. This book is essential for understanding the historical prestige of the Editor in Cairo. It highlights the collaborative relationships between Editors, writers, and filmmakers that produced iconic works. The text illustrates how Editors in Cairo were instrumental in shaping national identity and promoting cultural excellence. It provides inspiration for contemporary Editors, reminding them of the potential impact of their work in fostering creativity and preserving cultural heritage. The book emphasizes the Editor's role as a mentor and champion of artistic talent.</w:t>
      </w:r>
    </w:p>
    <w:p>
      <w:pPr>
        <w:pStyle w:val="BodyText"/>
      </w:pPr>
      <w:r>
        <w:t xml:space="preserve">Said, Edward W.</w:t>
      </w:r>
      <w:r>
        <w:t xml:space="preserve"> </w:t>
      </w:r>
      <w:r>
        <w:rPr>
          <w:iCs/>
          <w:i/>
        </w:rPr>
        <w:t xml:space="preserve">Covering Islam: Media Distortions and the Politics of Representation</w:t>
      </w:r>
      <w:r>
        <w:t xml:space="preserve">. Vintage Books, 1997.</w:t>
      </w:r>
    </w:p>
    <w:p>
      <w:pPr>
        <w:pStyle w:val="BodyText"/>
      </w:pPr>
      <w:r>
        <w:t xml:space="preserve">Said's influential work critiques the Western media's portrayal of the Islamic world, but it also offers valuable insights for Editors in Cairo. It highlights the importance of accurate and nuanced representation in media. For the Editor in Cairo, this text is a call to action to challenge stereotypes and provide authentic narratives about Egyptian and Arab life. It emphasizes the ethical responsibility of Editors to ensure fairness and balance in reporting. The book underscores the power of the Editor to shape perceptions and influence public opinion, both domestically and internationally. It is a foundational text for understanding the broader implications of editorial decisions in a globalized media environment.</w:t>
      </w:r>
    </w:p>
    <w:bookmarkEnd w:id="22"/>
    <w:bookmarkStart w:id="23" w:name="conclusion"/>
    <w:p>
      <w:pPr>
        <w:pStyle w:val="Heading2"/>
      </w:pPr>
      <w:r>
        <w:t xml:space="preserve">Conclusion</w:t>
      </w:r>
    </w:p>
    <w:p>
      <w:pPr>
        <w:pStyle w:val="FirstParagraph"/>
      </w:pPr>
      <w:r>
        <w:t xml:space="preserve">The role of the Editor in Egypt Cairo is complex and multifaceted, shaped by historical traditions, political realities, and technological advancements. The sources in this annotated bibliography collectively illustrate that the Editor is not merely a technical professional but a key cultural and political actor. They are tasked with preserving the rich literary and journalistic heritage of Cairo while navigating the challenges of censorship, commercialization, and digital disruption. As Cairo continues to evolve as a media hub, the Editor's role will remain central to shaping public discourse, fostering creativity, and upholding the integrity of information. Understanding this role is essential for anyone interested in the media landscape of Egypt and the broader Arab world.</w:t>
      </w:r>
    </w:p>
    <w:bookmarkEnd w:id="23"/>
    <w:p>
      <w:pPr>
        <w:pStyle w:val="BodyText"/>
      </w:pPr>
      <w:r>
        <w:t xml:space="preserve">© 2023 Annotated Bibliography on the Editor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Egypt Cairo</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