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India</w:t>
      </w:r>
      <w:r>
        <w:t xml:space="preserve"> </w:t>
      </w:r>
      <w:r>
        <w:t xml:space="preserve">New</w:t>
      </w:r>
      <w:r>
        <w:t xml:space="preserve"> </w:t>
      </w:r>
      <w:r>
        <w:t xml:space="preserve">Delhi</w:t>
      </w:r>
    </w:p>
    <w:bookmarkStart w:id="20" w:name="Xf44688da45e54e93ae4e81ec1282ca4d0c970ec"/>
    <w:p>
      <w:pPr>
        <w:pStyle w:val="Heading1"/>
      </w:pPr>
      <w:r>
        <w:t xml:space="preserve">Annotated Bibliography: The Role of the Editor in India New Delhi</w:t>
      </w:r>
    </w:p>
    <w:p>
      <w:pPr>
        <w:pStyle w:val="FirstParagraph"/>
      </w:pPr>
      <w:r>
        <w:t xml:space="preserve">The following annotated bibliography explores the multifaceted role of the Editor within the specific cultural, political, and technological context of India New Delhi. As the capital of India, New Delhi serves as the epicenter of national journalism, publishing, and digital media. The Editor in this region is not merely a proofreader but a gatekeeper of democracy, a cultural curator, and a strategic leader navigating the complexities of a multilingual and rapidly digitizing society. This collection of sources examines how the Editor operates within the corridors of power in New Delhi, the challenges of ethical journalism in a polarized environment, and the evolution of editorial standards in the Indian digital age.</w:t>
      </w:r>
    </w:p>
    <w:p>
      <w:pPr>
        <w:pStyle w:val="BodyText"/>
      </w:pPr>
      <w:r>
        <w:t xml:space="preserve"> </w:t>
      </w:r>
      <w:r>
        <w:t xml:space="preserve">Chakravarty, S. (2021).</w:t>
      </w:r>
      <w:r>
        <w:t xml:space="preserve"> </w:t>
      </w:r>
      <w:r>
        <w:rPr>
          <w:iCs/>
          <w:i/>
        </w:rPr>
        <w:t xml:space="preserve">The Gatekeepers: Power and Responsibility in Indian Journalism</w:t>
      </w:r>
      <w:r>
        <w:t xml:space="preserve">. Penguin Random House India.</w:t>
      </w:r>
      <w:r>
        <w:t xml:space="preserve"> </w:t>
      </w:r>
    </w:p>
    <w:p>
      <w:pPr>
        <w:pStyle w:val="BodyText"/>
      </w:pPr>
      <w:r>
        <w:t xml:space="preserve">This seminal work provides a comprehensive analysis of the traditional print media landscape in India New Delhi. Chakravarty argues that the Editor in New Delhi has historically functioned as a primary check on executive power. The text details the evolution of editorial rooms in major Delhi-based publications, highlighting how the Editor balances political pressure with journalistic integrity. It is particularly relevant for understanding the historical weight of the Editor's role in shaping public opinion in the capital. The author emphasizes that in New Delhi, the Editor is often the first line of defense against misinformation, making this source essential for understanding the political stakes of editorial decision-making.</w:t>
      </w:r>
    </w:p>
    <w:p>
      <w:pPr>
        <w:pStyle w:val="BodyText"/>
      </w:pPr>
      <w:r>
        <w:t xml:space="preserve">Editor</w:t>
      </w:r>
      <w:r>
        <w:t xml:space="preserve"> </w:t>
      </w:r>
      <w:r>
        <w:t xml:space="preserve">India New Delhi</w:t>
      </w:r>
      <w:r>
        <w:t xml:space="preserve"> </w:t>
      </w:r>
      <w:r>
        <w:t xml:space="preserve">Journalism Ethics</w:t>
      </w:r>
    </w:p>
    <w:p>
      <w:pPr>
        <w:pStyle w:val="BodyText"/>
      </w:pPr>
      <w:r>
        <w:t xml:space="preserve"> </w:t>
      </w:r>
      <w:r>
        <w:t xml:space="preserve">Gupta, R., &amp; Singh, A. (2022). "Digital Disruption and the Modern Editor in the Indian Capital."</w:t>
      </w:r>
      <w:r>
        <w:t xml:space="preserve"> </w:t>
      </w:r>
      <w:r>
        <w:rPr>
          <w:iCs/>
          <w:i/>
        </w:rPr>
        <w:t xml:space="preserve">Journal of Media Studies in South Asia</w:t>
      </w:r>
      <w:r>
        <w:t xml:space="preserve">, 15(3), 45-62.</w:t>
      </w:r>
      <w:r>
        <w:t xml:space="preserve"> </w:t>
      </w:r>
    </w:p>
    <w:p>
      <w:pPr>
        <w:pStyle w:val="BodyText"/>
      </w:pPr>
      <w:r>
        <w:t xml:space="preserve">Gupta and Singh examine the transition of the Editor from a print-centric role to a digital-first leadership position within India New Delhi. The article discusses how New Delhi-based media houses are restructuring their editorial boards to accommodate real-time news cycles and social media dynamics. It highlights the unique challenges faced by the Editor in managing a multilingual audience while maintaining a cohesive editorial voice. The authors provide case studies of prominent Delhi-based digital newsrooms, illustrating how the Editor must now be a data analyst as well as a storyteller. This source is crucial for understanding the technological adaptation required of the Editor in contemporary India.</w:t>
      </w:r>
    </w:p>
    <w:p>
      <w:pPr>
        <w:pStyle w:val="BodyText"/>
      </w:pPr>
      <w:r>
        <w:t xml:space="preserve">Editor</w:t>
      </w:r>
      <w:r>
        <w:t xml:space="preserve"> </w:t>
      </w:r>
      <w:r>
        <w:t xml:space="preserve">Digital Media</w:t>
      </w:r>
      <w:r>
        <w:t xml:space="preserve"> </w:t>
      </w:r>
      <w:r>
        <w:t xml:space="preserve">India New Delhi</w:t>
      </w:r>
    </w:p>
    <w:p>
      <w:pPr>
        <w:pStyle w:val="BodyText"/>
      </w:pPr>
      <w:r>
        <w:t xml:space="preserve"> </w:t>
      </w:r>
      <w:r>
        <w:t xml:space="preserve">Mehta, P. (2020).</w:t>
      </w:r>
      <w:r>
        <w:t xml:space="preserve"> </w:t>
      </w:r>
      <w:r>
        <w:rPr>
          <w:iCs/>
          <w:i/>
        </w:rPr>
        <w:t xml:space="preserve">Language, Power, and the Press: Editorial Practices in Multilingual India</w:t>
      </w:r>
      <w:r>
        <w:t xml:space="preserve">. Oxford University Press.</w:t>
      </w:r>
      <w:r>
        <w:t xml:space="preserve"> </w:t>
      </w:r>
    </w:p>
    <w:p>
      <w:pPr>
        <w:pStyle w:val="BodyText"/>
      </w:pPr>
      <w:r>
        <w:t xml:space="preserve">Mehta’s research focuses on the linguistic complexities that define the role of the Editor in India New Delhi. As the capital, New Delhi is a melting pot of languages, and the Editor must navigate the nuances of English, Hindi, and regional dialects. The book argues that the Editor in New Delhi plays a critical role in standardizing language while preserving cultural authenticity. It explores how editorial decisions regarding language can either bridge or widen social divides. This text is invaluable for understanding the cultural sensitivity required of the Editor in a diverse urban environment like New Delhi, where language is often a proxy for political identity.</w:t>
      </w:r>
    </w:p>
    <w:p>
      <w:pPr>
        <w:pStyle w:val="BodyText"/>
      </w:pPr>
      <w:r>
        <w:t xml:space="preserve">Editor</w:t>
      </w:r>
      <w:r>
        <w:t xml:space="preserve"> </w:t>
      </w:r>
      <w:r>
        <w:t xml:space="preserve">Language Policy</w:t>
      </w:r>
      <w:r>
        <w:t xml:space="preserve"> </w:t>
      </w:r>
      <w:r>
        <w:t xml:space="preserve">India New Delhi</w:t>
      </w:r>
    </w:p>
    <w:p>
      <w:pPr>
        <w:pStyle w:val="BodyText"/>
      </w:pPr>
      <w:r>
        <w:t xml:space="preserve"> </w:t>
      </w:r>
      <w:r>
        <w:t xml:space="preserve">Sharma, V. (2023). "Ethical Dilemmas in Political Reporting: The Editor’s Dilemma in New Delhi."</w:t>
      </w:r>
      <w:r>
        <w:t xml:space="preserve"> </w:t>
      </w:r>
      <w:r>
        <w:rPr>
          <w:iCs/>
          <w:i/>
        </w:rPr>
        <w:t xml:space="preserve">Indian Journal of Communication Ethics</w:t>
      </w:r>
      <w:r>
        <w:t xml:space="preserve">, 8(1), 112-130.</w:t>
      </w:r>
      <w:r>
        <w:t xml:space="preserve"> </w:t>
      </w:r>
    </w:p>
    <w:p>
      <w:pPr>
        <w:pStyle w:val="BodyText"/>
      </w:pPr>
      <w:r>
        <w:t xml:space="preserve">This article delves into the ethical challenges faced by the Editor in India New Delhi, particularly in the realm of political reporting. Sharma outlines the pressures exerted by political parties, corporate interests, and public sentiment on editorial judgment. The piece provides a detailed account of how Editors in New Delhi navigate conflicts of interest and maintain objectivity in a highly polarized political climate. It includes interviews with senior Editors from leading Delhi-based newspapers, offering insider perspectives on the moral compromises and坚守 (adherence) to principles that define their profession. This source is essential for anyone studying the ethical dimensions of the Editor’s role in India’s capital.</w:t>
      </w:r>
    </w:p>
    <w:p>
      <w:pPr>
        <w:pStyle w:val="BodyText"/>
      </w:pPr>
      <w:r>
        <w:t xml:space="preserve">Editor</w:t>
      </w:r>
      <w:r>
        <w:t xml:space="preserve"> </w:t>
      </w:r>
      <w:r>
        <w:t xml:space="preserve">Ethics</w:t>
      </w:r>
      <w:r>
        <w:t xml:space="preserve"> </w:t>
      </w:r>
      <w:r>
        <w:t xml:space="preserve">India New Delhi</w:t>
      </w:r>
    </w:p>
    <w:p>
      <w:pPr>
        <w:pStyle w:val="BodyText"/>
      </w:pPr>
      <w:r>
        <w:t xml:space="preserve"> </w:t>
      </w:r>
      <w:r>
        <w:t xml:space="preserve">Kapoor, N. (2019).</w:t>
      </w:r>
      <w:r>
        <w:t xml:space="preserve"> </w:t>
      </w:r>
      <w:r>
        <w:rPr>
          <w:iCs/>
          <w:i/>
        </w:rPr>
        <w:t xml:space="preserve">The Rise of Digital Newsrooms: A Study of New Delhi Media Houses</w:t>
      </w:r>
      <w:r>
        <w:t xml:space="preserve">. Sage Publications.</w:t>
      </w:r>
      <w:r>
        <w:t xml:space="preserve"> </w:t>
      </w:r>
    </w:p>
    <w:p>
      <w:pPr>
        <w:pStyle w:val="BodyText"/>
      </w:pPr>
      <w:r>
        <w:t xml:space="preserve">Kapoor’s study offers a comparative analysis of traditional and digital newsrooms in India New Delhi. The book highlights how the role of the Editor has evolved to include content strategy, audience engagement, and platform optimization. It discusses the integration of multimedia elements into editorial workflows and the importance of the Editor in fostering a collaborative environment. The author also addresses the challenges of misinformation and the Editor’s responsibility in fact-checking in the digital age. This source provides a practical overview of the operational changes that have redefined the Editor’s role in New Delhi’s media landscape.</w:t>
      </w:r>
    </w:p>
    <w:p>
      <w:pPr>
        <w:pStyle w:val="BodyText"/>
      </w:pPr>
      <w:r>
        <w:t xml:space="preserve">Editor</w:t>
      </w:r>
      <w:r>
        <w:t xml:space="preserve"> </w:t>
      </w:r>
      <w:r>
        <w:t xml:space="preserve">Newsroom Management</w:t>
      </w:r>
      <w:r>
        <w:t xml:space="preserve"> </w:t>
      </w:r>
      <w:r>
        <w:t xml:space="preserve">India New Delhi</w:t>
      </w:r>
    </w:p>
    <w:p>
      <w:pPr>
        <w:pStyle w:val="BodyText"/>
      </w:pPr>
      <w:r>
        <w:t xml:space="preserve"> </w:t>
      </w:r>
      <w:r>
        <w:t xml:space="preserve">Verma, S. (2021). "Censorship and Self-Censorship: The Editor’s Struggle in Contemporary India."</w:t>
      </w:r>
      <w:r>
        <w:t xml:space="preserve"> </w:t>
      </w:r>
      <w:r>
        <w:rPr>
          <w:iCs/>
          <w:i/>
        </w:rPr>
        <w:t xml:space="preserve">Media Freedom Review</w:t>
      </w:r>
      <w:r>
        <w:t xml:space="preserve">, 12(4), 78-95.</w:t>
      </w:r>
      <w:r>
        <w:t xml:space="preserve"> </w:t>
      </w:r>
    </w:p>
    <w:p>
      <w:pPr>
        <w:pStyle w:val="BodyText"/>
      </w:pPr>
      <w:r>
        <w:t xml:space="preserve">Verma’s article critically examines the issue of censorship and self-censorship affecting the Editor in India New Delhi. The piece argues that the political environment in the capital has led to increased self-censorship among Editors, who often preemptively alter content to avoid legal or political repercussions. It provides examples of controversial stories that were either killed or softened by Editors in New Delhi-based publications. The author calls for greater protection of editorial independence and highlights the role of professional bodies in supporting Editors. This source is crucial for understanding the external pressures that shape editorial decisions in India’s capital.</w:t>
      </w:r>
    </w:p>
    <w:p>
      <w:pPr>
        <w:pStyle w:val="BodyText"/>
      </w:pPr>
      <w:r>
        <w:t xml:space="preserve">Editor</w:t>
      </w:r>
      <w:r>
        <w:t xml:space="preserve"> </w:t>
      </w:r>
      <w:r>
        <w:t xml:space="preserve">Censorship</w:t>
      </w:r>
      <w:r>
        <w:t xml:space="preserve"> </w:t>
      </w:r>
      <w:r>
        <w:t xml:space="preserve">India New Delhi</w:t>
      </w:r>
    </w:p>
    <w:p>
      <w:pPr>
        <w:pStyle w:val="BodyText"/>
      </w:pPr>
      <w:r>
        <w:t xml:space="preserve"> </w:t>
      </w:r>
      <w:r>
        <w:t xml:space="preserve">Joshi, R. (2022).</w:t>
      </w:r>
      <w:r>
        <w:t xml:space="preserve"> </w:t>
      </w:r>
      <w:r>
        <w:rPr>
          <w:iCs/>
          <w:i/>
        </w:rPr>
        <w:t xml:space="preserve">Women Editors in New Delhi: Breaking Barriers and Shaping Narratives</w:t>
      </w:r>
      <w:r>
        <w:t xml:space="preserve">. Zubaan Books.</w:t>
      </w:r>
      <w:r>
        <w:t xml:space="preserve"> </w:t>
      </w:r>
    </w:p>
    <w:p>
      <w:pPr>
        <w:pStyle w:val="BodyText"/>
      </w:pPr>
      <w:r>
        <w:t xml:space="preserve">Joshi’s book focuses on the experiences of women Editors in India New Delhi, highlighting their contributions to journalism and the challenges they face in a male-dominated industry. The text includes biographical sketches of prominent women Editors who have led major publications in New Delhi, showcasing their editorial philosophies and leadership styles. It also discusses the gender biases that persist in editorial rooms and the efforts being made to promote diversity and inclusion. This source is important for understanding the gender dynamics that influence the role of the Editor in New Delhi’s media sector.</w:t>
      </w:r>
    </w:p>
    <w:p>
      <w:pPr>
        <w:pStyle w:val="BodyText"/>
      </w:pPr>
      <w:r>
        <w:t xml:space="preserve">Editor</w:t>
      </w:r>
      <w:r>
        <w:t xml:space="preserve"> </w:t>
      </w:r>
      <w:r>
        <w:t xml:space="preserve">Gender Studies</w:t>
      </w:r>
      <w:r>
        <w:t xml:space="preserve"> </w:t>
      </w:r>
      <w:r>
        <w:t xml:space="preserve">India New Delhi</w:t>
      </w:r>
    </w:p>
    <w:p>
      <w:pPr>
        <w:pStyle w:val="BodyText"/>
      </w:pPr>
      <w:r>
        <w:t xml:space="preserve"> </w:t>
      </w:r>
      <w:r>
        <w:t xml:space="preserve">Patel, D. (2023). "The Future of Editorial Leadership in India’s Capital: Trends and Predictions."</w:t>
      </w:r>
      <w:r>
        <w:t xml:space="preserve"> </w:t>
      </w:r>
      <w:r>
        <w:rPr>
          <w:iCs/>
          <w:i/>
        </w:rPr>
        <w:t xml:space="preserve">Future of Media Journal</w:t>
      </w:r>
      <w:r>
        <w:t xml:space="preserve">, 5(2), 200-215.</w:t>
      </w:r>
      <w:r>
        <w:t xml:space="preserve"> </w:t>
      </w:r>
    </w:p>
    <w:p>
      <w:pPr>
        <w:pStyle w:val="BodyText"/>
      </w:pPr>
      <w:r>
        <w:t xml:space="preserve">Patel’s article looks ahead to the future of the Editor in India New Delhi, identifying key trends that will shape the profession in the coming years. The piece discusses the impact of artificial intelligence, automation, and changing consumer habits on editorial practices. It predicts a greater emphasis on niche content, personalized news, and ethical AI use by Editors. The author also highlights the need for continuous professional development and adaptability among Editors in New Delhi. This source provides a forward-looking perspective on the evolving role of the Editor in one of the world’s most dynamic media markets.</w:t>
      </w:r>
    </w:p>
    <w:p>
      <w:pPr>
        <w:pStyle w:val="BodyText"/>
      </w:pPr>
      <w:r>
        <w:t xml:space="preserve">Editor</w:t>
      </w:r>
      <w:r>
        <w:t xml:space="preserve"> </w:t>
      </w:r>
      <w:r>
        <w:t xml:space="preserve">Future Trends</w:t>
      </w:r>
      <w:r>
        <w:t xml:space="preserve"> </w:t>
      </w:r>
      <w:r>
        <w:t xml:space="preserve">India New Delhi</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Editor in India New Delhi</dc:title>
  <dc:creator/>
  <dc:language>en</dc:language>
  <cp:keywords/>
  <dcterms:created xsi:type="dcterms:W3CDTF">2026-08-07T16:50:02Z</dcterms:created>
  <dcterms:modified xsi:type="dcterms:W3CDTF">2026-08-07T16:50:02Z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