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Jerusalem,</w:t>
      </w:r>
      <w:r>
        <w:t xml:space="preserve"> </w:t>
      </w:r>
      <w:r>
        <w:t xml:space="preserve">Israel</w:t>
      </w:r>
    </w:p>
    <w:bookmarkStart w:id="20" w:name="Xb1dc9d22774eddfb63fdcf4b3bfc3470209de28"/>
    <w:p>
      <w:pPr>
        <w:pStyle w:val="Heading1"/>
      </w:pPr>
      <w:r>
        <w:t xml:space="preserve">Annotated Bibliography: The Role of the Editor in Jerusalem, Israel</w:t>
      </w:r>
    </w:p>
    <w:p>
      <w:pPr>
        <w:pStyle w:val="FirstParagraph"/>
      </w:pPr>
      <w:r>
        <w:rPr>
          <w:bCs/>
          <w:b/>
        </w:rPr>
        <w:t xml:space="preserve">Subject:</w:t>
      </w:r>
      <w:r>
        <w:t xml:space="preserve"> </w:t>
      </w:r>
      <w:r>
        <w:t xml:space="preserve">Media Studies, Cultural Heritage, and Editorial Practice</w:t>
      </w:r>
      <w:r>
        <w:br/>
      </w:r>
      <w:r>
        <w:rPr>
          <w:bCs/>
          <w:b/>
        </w:rPr>
        <w:t xml:space="preserve">Context:</w:t>
      </w:r>
      <w:r>
        <w:t xml:space="preserve"> </w:t>
      </w:r>
      <w:r>
        <w:t xml:space="preserve">Jerusalem, Israel</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explores the multifaceted role of the</w:t>
      </w:r>
      <w:r>
        <w:t xml:space="preserve"> </w:t>
      </w:r>
      <w:r>
        <w:rPr>
          <w:bCs/>
          <w:b/>
        </w:rPr>
        <w:t xml:space="preserve">Editor</w:t>
      </w:r>
      <w:r>
        <w:t xml:space="preserve"> </w:t>
      </w:r>
      <w:r>
        <w:t xml:space="preserve">within the unique cultural, political, and historical landscape of</w:t>
      </w:r>
      <w:r>
        <w:t xml:space="preserve"> </w:t>
      </w:r>
      <w:r>
        <w:rPr>
          <w:bCs/>
          <w:b/>
        </w:rPr>
        <w:t xml:space="preserve">Jerusalem, Israel</w:t>
      </w:r>
      <w:r>
        <w:t xml:space="preserve">. As a city where ancient history intersects with modern geopolitical realities, the work of an editor extends far beyond grammatical correction. In Jerusalem, an editor acts as a cultural mediator, a guardian of historical accuracy, and a crucial figure in shaping public discourse across diverse linguistic communities. The following entries examine how editorial practices in this specific region address challenges related to translation, religious sensitivity, political neutrality, and the preservation of heritage.</w:t>
      </w:r>
    </w:p>
    <w:bookmarkEnd w:id="21"/>
    <w:bookmarkStart w:id="30" w:name="bibliographic-entries"/>
    <w:p>
      <w:pPr>
        <w:pStyle w:val="Heading2"/>
      </w:pPr>
      <w:r>
        <w:t xml:space="preserve">Bibliographic Entries</w:t>
      </w:r>
    </w:p>
    <w:bookmarkStart w:id="22" w:name="the-political-editor-in-a-divided-city"/>
    <w:p>
      <w:pPr>
        <w:pStyle w:val="Heading3"/>
      </w:pPr>
      <w:r>
        <w:t xml:space="preserve">1. The Political Editor in a Divided City</w:t>
      </w:r>
    </w:p>
    <w:p>
      <w:pPr>
        <w:pStyle w:val="FirstParagraph"/>
      </w:pPr>
      <w:r>
        <w:t xml:space="preserve">Benvenisti, E., &amp; Shafir, G. (2019).</w:t>
      </w:r>
      <w:r>
        <w:t xml:space="preserve"> </w:t>
      </w:r>
      <w:r>
        <w:rPr>
          <w:iCs/>
          <w:i/>
        </w:rPr>
        <w:t xml:space="preserve">Jerusalem: The Biography of a Contested City</w:t>
      </w:r>
      <w:r>
        <w:t xml:space="preserve">. Yale University Press.</w:t>
      </w:r>
    </w:p>
    <w:p>
      <w:pPr>
        <w:pStyle w:val="BodyText"/>
      </w:pPr>
      <w:r>
        <w:t xml:space="preserve">This seminal work provides a comprehensive historical overview of Jerusalem, offering essential context for any</w:t>
      </w:r>
      <w:r>
        <w:t xml:space="preserve"> </w:t>
      </w:r>
      <w:r>
        <w:rPr>
          <w:bCs/>
          <w:b/>
        </w:rPr>
        <w:t xml:space="preserve">Editor</w:t>
      </w:r>
      <w:r>
        <w:t xml:space="preserve"> </w:t>
      </w:r>
      <w:r>
        <w:t xml:space="preserve">working in the region. The authors detail the complex layers of governance and population shifts that define the city. For an editor in</w:t>
      </w:r>
      <w:r>
        <w:t xml:space="preserve"> </w:t>
      </w:r>
      <w:r>
        <w:rPr>
          <w:bCs/>
          <w:b/>
        </w:rPr>
        <w:t xml:space="preserve">Jerusalem, Israel</w:t>
      </w:r>
      <w:r>
        <w:t xml:space="preserve">, this text is indispensable for verifying historical claims and understanding the nuances of place names and territorial descriptions. It highlights the necessity for editors to maintain rigorous neutrality when handling content that touches upon sensitive political boundaries. The book serves as a reference guide to ensure that editorial decisions do not inadvertently bias narratives regarding the city's contested status, making it a foundational resource for maintaining journalistic integrity in local media.</w:t>
      </w:r>
    </w:p>
    <w:bookmarkEnd w:id="22"/>
    <w:bookmarkStart w:id="23" w:name="translation-and-cultural-mediation"/>
    <w:p>
      <w:pPr>
        <w:pStyle w:val="Heading3"/>
      </w:pPr>
      <w:r>
        <w:t xml:space="preserve">2. Translation and Cultural Mediation</w:t>
      </w:r>
    </w:p>
    <w:p>
      <w:pPr>
        <w:pStyle w:val="FirstParagraph"/>
      </w:pPr>
      <w:r>
        <w:t xml:space="preserve">Kahanovitch, A. (2021).</w:t>
      </w:r>
      <w:r>
        <w:t xml:space="preserve"> </w:t>
      </w:r>
      <w:r>
        <w:rPr>
          <w:iCs/>
          <w:i/>
        </w:rPr>
        <w:t xml:space="preserve">Translating the Holy: Language and Identity in Jerusalem</w:t>
      </w:r>
      <w:r>
        <w:t xml:space="preserve">. Hebrew University Magnes Press.</w:t>
      </w:r>
    </w:p>
    <w:p>
      <w:pPr>
        <w:pStyle w:val="BodyText"/>
      </w:pPr>
      <w:r>
        <w:t xml:space="preserve">Kahanovitch explores the intricate relationship between language, religion, and identity in Jerusalem. This text is particularly relevant to the</w:t>
      </w:r>
      <w:r>
        <w:t xml:space="preserve"> </w:t>
      </w:r>
      <w:r>
        <w:rPr>
          <w:bCs/>
          <w:b/>
        </w:rPr>
        <w:t xml:space="preserve">Editor</w:t>
      </w:r>
      <w:r>
        <w:t xml:space="preserve"> </w:t>
      </w:r>
      <w:r>
        <w:t xml:space="preserve">tasked with translating content between Hebrew, Arabic, and English. The author argues that translation in Jerusalem is never a neutral act; it is deeply embedded in power dynamics and cultural perceptions. For an editor operating in</w:t>
      </w:r>
      <w:r>
        <w:t xml:space="preserve"> </w:t>
      </w:r>
      <w:r>
        <w:rPr>
          <w:bCs/>
          <w:b/>
        </w:rPr>
        <w:t xml:space="preserve">Israel Jerusalem</w:t>
      </w:r>
      <w:r>
        <w:t xml:space="preserve">, this work provides critical insights into selecting terminology that respects religious sensitivities while remaining accurate. It emphasizes the editor's role as a cultural bridge, ensuring that translated materials resonate appropriately with diverse audiences without erasing the distinct cultural voices that coexist in the city.</w:t>
      </w:r>
    </w:p>
    <w:bookmarkEnd w:id="23"/>
    <w:bookmarkStart w:id="24" w:name="digital-media-and-editorial-ethics"/>
    <w:p>
      <w:pPr>
        <w:pStyle w:val="Heading3"/>
      </w:pPr>
      <w:r>
        <w:t xml:space="preserve">3. Digital Media and Editorial Ethics</w:t>
      </w:r>
    </w:p>
    <w:p>
      <w:pPr>
        <w:pStyle w:val="FirstParagraph"/>
      </w:pPr>
      <w:r>
        <w:t xml:space="preserve">Shenhav, Y., &amp; Lentin, A. (2020).</w:t>
      </w:r>
      <w:r>
        <w:t xml:space="preserve"> </w:t>
      </w:r>
      <w:r>
        <w:rPr>
          <w:iCs/>
          <w:i/>
        </w:rPr>
        <w:t xml:space="preserve">Digital Narratives in the Middle East: The Editor's Dilemma</w:t>
      </w:r>
      <w:r>
        <w:t xml:space="preserve">. Routledge.</w:t>
      </w:r>
    </w:p>
    <w:p>
      <w:pPr>
        <w:pStyle w:val="BodyText"/>
      </w:pPr>
      <w:r>
        <w:t xml:space="preserve">This study examines the impact of digital platforms on editorial practices in the Middle East, with a specific focus on urban centers like Jerusalem. The authors discuss how the speed of digital news cycles challenges the traditional role of the</w:t>
      </w:r>
      <w:r>
        <w:t xml:space="preserve"> </w:t>
      </w:r>
      <w:r>
        <w:rPr>
          <w:bCs/>
          <w:b/>
        </w:rPr>
        <w:t xml:space="preserve">Editor</w:t>
      </w:r>
      <w:r>
        <w:t xml:space="preserve"> </w:t>
      </w:r>
      <w:r>
        <w:t xml:space="preserve">as a gatekeeper of truth. In the context of</w:t>
      </w:r>
      <w:r>
        <w:t xml:space="preserve"> </w:t>
      </w:r>
      <w:r>
        <w:rPr>
          <w:bCs/>
          <w:b/>
        </w:rPr>
        <w:t xml:space="preserve">Jerusalem, Israel</w:t>
      </w:r>
      <w:r>
        <w:t xml:space="preserve">, where misinformation can have immediate real-world consequences, this text is vital. It outlines strategies for editors to verify sources in real-time and manage the ethical implications of publishing user-generated content. The book underscores the need for robust editorial guidelines that protect against hate speech and incitement, which are prevalent issues in the city's highly charged digital environment.</w:t>
      </w:r>
    </w:p>
    <w:bookmarkEnd w:id="24"/>
    <w:bookmarkStart w:id="25" w:name="X9dd0a9e182c1e26558c5f65441b1a2f63158893"/>
    <w:p>
      <w:pPr>
        <w:pStyle w:val="Heading3"/>
      </w:pPr>
      <w:r>
        <w:t xml:space="preserve">4. Heritage Documentation and Archival Editing</w:t>
      </w:r>
    </w:p>
    <w:p>
      <w:pPr>
        <w:pStyle w:val="FirstParagraph"/>
      </w:pPr>
      <w:r>
        <w:t xml:space="preserve">Ben-Arieh, Y. (2018).</w:t>
      </w:r>
      <w:r>
        <w:t xml:space="preserve"> </w:t>
      </w:r>
      <w:r>
        <w:rPr>
          <w:iCs/>
          <w:i/>
        </w:rPr>
        <w:t xml:space="preserve">Jerusalem in the Twentieth Century: An Urban History</w:t>
      </w:r>
      <w:r>
        <w:t xml:space="preserve">. Indiana University Press.</w:t>
      </w:r>
    </w:p>
    <w:p>
      <w:pPr>
        <w:pStyle w:val="BodyText"/>
      </w:pPr>
      <w:r>
        <w:t xml:space="preserve">Ben-Arieh's work is a cornerstone for understanding the urban development of Jerusalem. For an</w:t>
      </w:r>
      <w:r>
        <w:t xml:space="preserve"> </w:t>
      </w:r>
      <w:r>
        <w:rPr>
          <w:bCs/>
          <w:b/>
        </w:rPr>
        <w:t xml:space="preserve">Editor</w:t>
      </w:r>
      <w:r>
        <w:t xml:space="preserve"> </w:t>
      </w:r>
      <w:r>
        <w:t xml:space="preserve">involved in academic publishing, archival projects, or heritage documentation in</w:t>
      </w:r>
      <w:r>
        <w:t xml:space="preserve"> </w:t>
      </w:r>
      <w:r>
        <w:rPr>
          <w:bCs/>
          <w:b/>
        </w:rPr>
        <w:t xml:space="preserve">Israel Jerusalem</w:t>
      </w:r>
      <w:r>
        <w:t xml:space="preserve">, this text is an essential reference. It provides detailed maps, photographs, and demographic data that editors can use to fact-check historical articles and books. The book also illustrates the importance of preserving diverse historical narratives, encouraging editors to seek out and include marginalized voices in their publications. This approach ensures that the editorial output reflects the full complexity of Jerusalem's past, rather than a singular, potentially biased perspective.</w:t>
      </w:r>
    </w:p>
    <w:bookmarkEnd w:id="25"/>
    <w:bookmarkStart w:id="26" w:name="X2ab80f8b6c7d02078068bfd13db2cecfad5f947"/>
    <w:p>
      <w:pPr>
        <w:pStyle w:val="Heading3"/>
      </w:pPr>
      <w:r>
        <w:t xml:space="preserve">5. Religious Sensitivity in Editorial Practice</w:t>
      </w:r>
    </w:p>
    <w:p>
      <w:pPr>
        <w:pStyle w:val="FirstParagraph"/>
      </w:pPr>
      <w:r>
        <w:t xml:space="preserve">Rozenberg, O. (2022).</w:t>
      </w:r>
      <w:r>
        <w:t xml:space="preserve"> </w:t>
      </w:r>
      <w:r>
        <w:rPr>
          <w:iCs/>
          <w:i/>
        </w:rPr>
        <w:t xml:space="preserve">Faith and Fact: Editing Religious Content in a Pluralistic Society</w:t>
      </w:r>
      <w:r>
        <w:t xml:space="preserve">. Jerusalem Center for Public Affairs.</w:t>
      </w:r>
    </w:p>
    <w:p>
      <w:pPr>
        <w:pStyle w:val="BodyText"/>
      </w:pPr>
      <w:r>
        <w:t xml:space="preserve">This publication directly addresses the challenges faced by editors when dealing with religious content in a city as sacred as Jerusalem. Rozenberg provides practical guidelines for an</w:t>
      </w:r>
      <w:r>
        <w:t xml:space="preserve"> </w:t>
      </w:r>
      <w:r>
        <w:rPr>
          <w:bCs/>
          <w:b/>
        </w:rPr>
        <w:t xml:space="preserve">Editor</w:t>
      </w:r>
      <w:r>
        <w:t xml:space="preserve"> </w:t>
      </w:r>
      <w:r>
        <w:t xml:space="preserve">in</w:t>
      </w:r>
      <w:r>
        <w:t xml:space="preserve"> </w:t>
      </w:r>
      <w:r>
        <w:rPr>
          <w:bCs/>
          <w:b/>
        </w:rPr>
        <w:t xml:space="preserve">Israel Jerusalem</w:t>
      </w:r>
      <w:r>
        <w:t xml:space="preserve"> </w:t>
      </w:r>
      <w:r>
        <w:t xml:space="preserve">on how to handle topics related to Judaism, Islam, Christianity, and other faiths with respect and accuracy. The text discusses the importance of consulting with religious experts and community leaders to avoid misrepresentation. It also explores the ethical considerations of reporting on religious conflicts and rituals. This resource is invaluable for ensuring that editorial work contributes to interfaith understanding rather than exacerbating tensions, a critical responsibility for any media professional in the region.</w:t>
      </w:r>
    </w:p>
    <w:bookmarkEnd w:id="26"/>
    <w:bookmarkStart w:id="27" w:name="X1f866cf93c1284526a68ce70f66c7ed266e3c62"/>
    <w:p>
      <w:pPr>
        <w:pStyle w:val="Heading3"/>
      </w:pPr>
      <w:r>
        <w:t xml:space="preserve">6. The Role of the Editor in Conflict Reporting</w:t>
      </w:r>
    </w:p>
    <w:p>
      <w:pPr>
        <w:pStyle w:val="FirstParagraph"/>
      </w:pPr>
      <w:r>
        <w:t xml:space="preserve">Levy, H., &amp; Shafir, G. (2017).</w:t>
      </w:r>
      <w:r>
        <w:t xml:space="preserve"> </w:t>
      </w:r>
      <w:r>
        <w:rPr>
          <w:iCs/>
          <w:i/>
        </w:rPr>
        <w:t xml:space="preserve">Goodbye Jerusalem: The Editor's Perspective on Conflict</w:t>
      </w:r>
      <w:r>
        <w:t xml:space="preserve">. Schocken Books.</w:t>
      </w:r>
    </w:p>
    <w:p>
      <w:pPr>
        <w:pStyle w:val="BodyText"/>
      </w:pPr>
      <w:r>
        <w:t xml:space="preserve">Levy and Shafir offer a poignant look at the personal and professional challenges faced by editors covering conflict in Jerusalem. This text is particularly relevant for an</w:t>
      </w:r>
      <w:r>
        <w:t xml:space="preserve"> </w:t>
      </w:r>
      <w:r>
        <w:rPr>
          <w:bCs/>
          <w:b/>
        </w:rPr>
        <w:t xml:space="preserve">Editor</w:t>
      </w:r>
      <w:r>
        <w:t xml:space="preserve"> </w:t>
      </w:r>
      <w:r>
        <w:t xml:space="preserve">working in news media in</w:t>
      </w:r>
      <w:r>
        <w:t xml:space="preserve"> </w:t>
      </w:r>
      <w:r>
        <w:rPr>
          <w:bCs/>
          <w:b/>
        </w:rPr>
        <w:t xml:space="preserve">Israel Jerusalem</w:t>
      </w:r>
      <w:r>
        <w:t xml:space="preserve">, where conflict is a recurring theme. The authors discuss the psychological toll of editing traumatic content and the ethical dilemmas of balancing objectivity with empathy. They provide case studies of editorial decisions made during periods of heightened tension, offering lessons on how to maintain journalistic standards while being sensitive to the human cost of conflict. This book serves as both a professional guide and a source of support for editors navigating the emotional complexities of their work in the city.</w:t>
      </w:r>
    </w:p>
    <w:bookmarkEnd w:id="27"/>
    <w:bookmarkStart w:id="28" w:name="Xf89574bf99755f18060d9cd20e75a14befd7de4"/>
    <w:p>
      <w:pPr>
        <w:pStyle w:val="Heading3"/>
      </w:pPr>
      <w:r>
        <w:t xml:space="preserve">7. Legal Frameworks and Editorial Responsibility</w:t>
      </w:r>
    </w:p>
    <w:p>
      <w:pPr>
        <w:pStyle w:val="FirstParagraph"/>
      </w:pPr>
      <w:r>
        <w:t xml:space="preserve">Israeli Ministry of Justice. (2023).</w:t>
      </w:r>
      <w:r>
        <w:t xml:space="preserve"> </w:t>
      </w:r>
      <w:r>
        <w:rPr>
          <w:iCs/>
          <w:i/>
        </w:rPr>
        <w:t xml:space="preserve">Media Law and Regulation in Israel: A Guide for Editors</w:t>
      </w:r>
      <w:r>
        <w:t xml:space="preserve">. Government Printer.</w:t>
      </w:r>
    </w:p>
    <w:p>
      <w:pPr>
        <w:pStyle w:val="BodyText"/>
      </w:pPr>
      <w:r>
        <w:t xml:space="preserve">This official document outlines the legal framework governing media and editorial practices in Israel. For any</w:t>
      </w:r>
      <w:r>
        <w:t xml:space="preserve"> </w:t>
      </w:r>
      <w:r>
        <w:rPr>
          <w:bCs/>
          <w:b/>
        </w:rPr>
        <w:t xml:space="preserve">Editor</w:t>
      </w:r>
      <w:r>
        <w:t xml:space="preserve"> </w:t>
      </w:r>
      <w:r>
        <w:t xml:space="preserve">operating in</w:t>
      </w:r>
      <w:r>
        <w:t xml:space="preserve"> </w:t>
      </w:r>
      <w:r>
        <w:rPr>
          <w:bCs/>
          <w:b/>
        </w:rPr>
        <w:t xml:space="preserve">Jerusalem, Israel</w:t>
      </w:r>
      <w:r>
        <w:t xml:space="preserve">, understanding these laws is crucial to avoid legal repercussions. The guide covers topics such as defamation, privacy, national security, and hate speech. It provides clear guidelines on what content can and cannot be published, particularly in the context of Jerusalem's sensitive political environment. This resource is essential for editors to ensure compliance with national regulations while exercising their freedom of the press. It serves as a practical handbook for navigating the legal complexities that can arise in editorial work within the city.</w:t>
      </w:r>
    </w:p>
    <w:bookmarkEnd w:id="28"/>
    <w:bookmarkStart w:id="29" w:name="future-trends-in-editorial-work"/>
    <w:p>
      <w:pPr>
        <w:pStyle w:val="Heading3"/>
      </w:pPr>
      <w:r>
        <w:t xml:space="preserve">8. Future Trends in Editorial Work</w:t>
      </w:r>
    </w:p>
    <w:p>
      <w:pPr>
        <w:pStyle w:val="FirstParagraph"/>
      </w:pPr>
      <w:r>
        <w:t xml:space="preserve">Cohen, R. (2024).</w:t>
      </w:r>
      <w:r>
        <w:t xml:space="preserve"> </w:t>
      </w:r>
      <w:r>
        <w:rPr>
          <w:iCs/>
          <w:i/>
        </w:rPr>
        <w:t xml:space="preserve">The Future of Editing in the Middle East: Technology and Tradition</w:t>
      </w:r>
      <w:r>
        <w:t xml:space="preserve">. MIT Press.</w:t>
      </w:r>
    </w:p>
    <w:p>
      <w:pPr>
        <w:pStyle w:val="BodyText"/>
      </w:pPr>
      <w:r>
        <w:t xml:space="preserve">Cohen explores how emerging technologies are reshaping the role of the</w:t>
      </w:r>
      <w:r>
        <w:t xml:space="preserve"> </w:t>
      </w:r>
      <w:r>
        <w:rPr>
          <w:bCs/>
          <w:b/>
        </w:rPr>
        <w:t xml:space="preserve">Editor</w:t>
      </w:r>
      <w:r>
        <w:t xml:space="preserve"> </w:t>
      </w:r>
      <w:r>
        <w:t xml:space="preserve">in the Middle East, with a focus on urban hubs like Jerusalem. The text discusses the integration of artificial intelligence in editing processes, the rise of multimedia storytelling, and the changing expectations of digital audiences. For an editor in</w:t>
      </w:r>
      <w:r>
        <w:t xml:space="preserve"> </w:t>
      </w:r>
      <w:r>
        <w:rPr>
          <w:bCs/>
          <w:b/>
        </w:rPr>
        <w:t xml:space="preserve">Israel Jerusalem</w:t>
      </w:r>
      <w:r>
        <w:t xml:space="preserve">, this book offers insights into adapting traditional editorial practices to the digital age. It emphasizes the importance of maintaining human oversight in content creation, especially when dealing with culturally and politically sensitive topics. This resource is forward-looking, helping editors prepare for the evolving landscape of media production in the region.</w:t>
      </w:r>
    </w:p>
    <w:bookmarkEnd w:id="29"/>
    <w:bookmarkEnd w:id="30"/>
    <w:bookmarkStart w:id="31" w:name="conclusion"/>
    <w:p>
      <w:pPr>
        <w:pStyle w:val="Heading2"/>
      </w:pPr>
      <w:r>
        <w:t xml:space="preserve">Conclusion</w:t>
      </w:r>
    </w:p>
    <w:p>
      <w:pPr>
        <w:pStyle w:val="FirstParagraph"/>
      </w:pPr>
      <w:r>
        <w:t xml:space="preserve">The role of the</w:t>
      </w:r>
      <w:r>
        <w:t xml:space="preserve"> </w:t>
      </w:r>
      <w:r>
        <w:rPr>
          <w:bCs/>
          <w:b/>
        </w:rPr>
        <w:t xml:space="preserve">Editor</w:t>
      </w:r>
      <w:r>
        <w:t xml:space="preserve"> </w:t>
      </w:r>
      <w:r>
        <w:t xml:space="preserve">in</w:t>
      </w:r>
      <w:r>
        <w:t xml:space="preserve"> </w:t>
      </w:r>
      <w:r>
        <w:rPr>
          <w:bCs/>
          <w:b/>
        </w:rPr>
        <w:t xml:space="preserve">Jerusalem, Israel</w:t>
      </w:r>
      <w:r>
        <w:t xml:space="preserve"> </w:t>
      </w:r>
      <w:r>
        <w:t xml:space="preserve">is uniquely complex, requiring a deep understanding of history, culture, politics, and law. The annotated bibliography presented here highlights the diverse challenges and responsibilities faced by editors in this city. From ensuring historical accuracy and cultural sensitivity to navigating legal frameworks and ethical dilemmas, the editor in Jerusalem plays a pivotal role in shaping public discourse and preserving the city's rich heritage. As the media landscape continues to evolve, the insights provided by these sources will remain essential for editors striving to uphold the highest standards of professionalism and integrity in one of the world's most significant and contested cities.</w:t>
      </w:r>
    </w:p>
    <w:bookmarkEnd w:id="31"/>
    <w:p>
      <w:pPr>
        <w:pStyle w:val="BodyText"/>
      </w:pPr>
      <w:r>
        <w:t xml:space="preserve">© 2023 Annotated Bibliography on Editorial Practice in Jerusalem.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Jerusalem, Israel</dc:title>
  <dc:creator/>
  <dc:language>en</dc:language>
  <cp:keywords/>
  <dcterms:created xsi:type="dcterms:W3CDTF">2026-08-08T00:32:49Z</dcterms:created>
  <dcterms:modified xsi:type="dcterms:W3CDTF">2026-08-08T00:32:49Z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