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Pakistan</w:t>
      </w:r>
      <w:r>
        <w:t xml:space="preserve"> </w:t>
      </w:r>
      <w:r>
        <w:t xml:space="preserve">Karachi</w:t>
      </w:r>
    </w:p>
    <w:bookmarkStart w:id="20" w:name="X89ed0d3c8e9992d4e825d6460a1960cdfc506c8"/>
    <w:p>
      <w:pPr>
        <w:pStyle w:val="Heading1"/>
      </w:pPr>
      <w:r>
        <w:t xml:space="preserve">Annotated Bibliography: The Role of the Editor in Pakistan Karachi</w:t>
      </w:r>
    </w:p>
    <w:p>
      <w:pPr>
        <w:pStyle w:val="FirstParagraph"/>
      </w:pPr>
      <w:r>
        <w:t xml:space="preserve">The following annotated bibliography explores the multifaceted role of the Editor within the specific socio-political and cultural context of Pakistan Karachi. As the commercial and media capital of Pakistan, Karachi presents a unique landscape for editorial work. The Editor in this region is not merely a proofreader but a gatekeeper of information, a cultural mediator, and a strategic communicator navigating a complex environment of linguistic diversity, political volatility, and rapid digital transformation. The selected sources below examine the evolution of print media, the rise of digital journalism, the challenges of censorship, and the linguistic nuances required of an Editor operating in Karachi's dynamic ecosystem.</w:t>
      </w:r>
    </w:p>
    <w:p>
      <w:pPr>
        <w:pStyle w:val="BodyText"/>
      </w:pPr>
      <w:r>
        <w:t xml:space="preserve">Ahmed, S. (2019).</w:t>
      </w:r>
      <w:r>
        <w:t xml:space="preserve"> </w:t>
      </w:r>
      <w:r>
        <w:rPr>
          <w:iCs/>
          <w:i/>
        </w:rPr>
        <w:t xml:space="preserve">The Decline and Reinvention of Print Media in Karachi</w:t>
      </w:r>
      <w:r>
        <w:t xml:space="preserve">. Journal of South Asian Media Studies, 12(3), 45-62.</w:t>
      </w:r>
    </w:p>
    <w:p>
      <w:pPr>
        <w:pStyle w:val="BodyText"/>
      </w:pPr>
      <w:r>
        <w:t xml:space="preserve">This article provides a comprehensive historical analysis of the print industry in Pakistan Karachi over the last three decades. Ahmed argues that the traditional role of the Editor in Karachi's major Urdu and English dailies has shifted from a purely literary focus to a survivalist strategy. The text details how Editors in Karachi have had to adapt to shrinking print runs by diversifying content to include more lifestyle and business segments, moving away from the heavy political editorializing that defined the 1990s.</w:t>
      </w:r>
    </w:p>
    <w:p>
      <w:pPr>
        <w:pStyle w:val="BodyText"/>
      </w:pPr>
      <w:r>
        <w:t xml:space="preserve">This source is essential for understanding the economic pressures facing an Editor in Pakistan Karachi. It offers factual data on circulation numbers and provides a critical perspective on how financial constraints influence editorial independence. It is highly relevant for anyone studying the business side of media in the region.</w:t>
      </w:r>
    </w:p>
    <w:p>
      <w:pPr>
        <w:pStyle w:val="BodyText"/>
      </w:pPr>
      <w:r>
        <w:t xml:space="preserve">Bhatti, R. (2021).</w:t>
      </w:r>
      <w:r>
        <w:t xml:space="preserve"> </w:t>
      </w:r>
      <w:r>
        <w:rPr>
          <w:iCs/>
          <w:i/>
        </w:rPr>
        <w:t xml:space="preserve">Digital Gatekeepers: Social Media and the Modern Editor in Pakistan</w:t>
      </w:r>
      <w:r>
        <w:t xml:space="preserve">. Lahore: Oxford University Press.</w:t>
      </w:r>
    </w:p>
    <w:p>
      <w:pPr>
        <w:pStyle w:val="BodyText"/>
      </w:pPr>
      <w:r>
        <w:t xml:space="preserve">Bhatti examines the transition of editorial authority from the newsroom to the digital sphere. The book highlights how Editors in Pakistan Karachi are now required to manage real-time information flows on platforms like Twitter and Facebook. It discusses the challenge of verifying user-generated content during crises, such as the 2022 floods or local political unrest in Karachi. The author posits that the modern Editor in Karachi must possess technical literacy alongside traditional journalistic ethics to combat misinformation.</w:t>
      </w:r>
    </w:p>
    <w:p>
      <w:pPr>
        <w:pStyle w:val="BodyText"/>
      </w:pPr>
      <w:r>
        <w:t xml:space="preserve">This is a seminal work for understanding the contemporary Editor. It specifically addresses the technological gap in Pakistan Karachi's media landscape. The author's background in digital journalism adds credibility, making this a primary source for analyzing the shift from print-centric to digital-first editorial strategies in the city.</w:t>
      </w:r>
    </w:p>
    <w:p>
      <w:pPr>
        <w:pStyle w:val="BodyText"/>
      </w:pPr>
      <w:r>
        <w:t xml:space="preserve">Chaudhry, M. (2018).</w:t>
      </w:r>
      <w:r>
        <w:t xml:space="preserve"> </w:t>
      </w:r>
      <w:r>
        <w:rPr>
          <w:iCs/>
          <w:i/>
        </w:rPr>
        <w:t xml:space="preserve">Linguistic Pluralism and Editorial Standards in Karachi</w:t>
      </w:r>
      <w:r>
        <w:t xml:space="preserve">. Pakistan Journal of Linguistics, 5(1), 112-130.</w:t>
      </w:r>
    </w:p>
    <w:p>
      <w:pPr>
        <w:pStyle w:val="BodyText"/>
      </w:pPr>
      <w:r>
        <w:t xml:space="preserve">This paper investigates the linguistic challenges faced by Editors in Pakistan Karachi. Given the city's demographic mix, an Editor must navigate between Urdu, English, Sindhi, and Punjabi. Chaudhry argues that the "Karachi Editor" often acts as a cultural translator, ensuring that content resonates across different ethnic communities while maintaining grammatical and stylistic integrity. The study includes case studies of major Karachi-based publications and their language policies.</w:t>
      </w:r>
    </w:p>
    <w:p>
      <w:pPr>
        <w:pStyle w:val="BodyText"/>
      </w:pPr>
      <w:r>
        <w:t xml:space="preserve">This source is crucial for understanding the cultural dimension of the Editor's role. It moves beyond technical editing to explore sociolinguistics. For an Editor working in Pakistan Karachi, this text provides valuable insights into how language choices can impact audience reception and community relations.</w:t>
      </w:r>
    </w:p>
    <w:p>
      <w:pPr>
        <w:pStyle w:val="BodyText"/>
      </w:pPr>
      <w:r>
        <w:t xml:space="preserve">Khan, A., &amp; Siddiqui, N. (2020).</w:t>
      </w:r>
      <w:r>
        <w:t xml:space="preserve"> </w:t>
      </w:r>
      <w:r>
        <w:rPr>
          <w:iCs/>
          <w:i/>
        </w:rPr>
        <w:t xml:space="preserve">Self-Censorship and the Editorial Mindset in Pakistan</w:t>
      </w:r>
      <w:r>
        <w:t xml:space="preserve">. Media Freedom Watch Report.</w:t>
      </w:r>
    </w:p>
    <w:p>
      <w:pPr>
        <w:pStyle w:val="BodyText"/>
      </w:pPr>
      <w:r>
        <w:t xml:space="preserve">This report analyzes the psychological and professional impact of state and non-state pressure on Editors in Pakistan. It focuses heavily on the Karachi media scene, where Editors often face threats from political parties and militant groups. The authors document instances where Editors in Pakistan Karachi have altered headlines or removed stories to ensure safety. The report concludes that self-censorship has become an ingrained part of the editorial process in the city.</w:t>
      </w:r>
    </w:p>
    <w:p>
      <w:pPr>
        <w:pStyle w:val="BodyText"/>
      </w:pPr>
      <w:r>
        <w:t xml:space="preserve">This is a critical, albeit sensitive, source. It provides a realistic view of the risks associated with being an Editor in Pakistan Karachi. It is indispensable for understanding the ethical dilemmas and safety concerns that define the profession in this specific geopolitical context.</w:t>
      </w:r>
    </w:p>
    <w:p>
      <w:pPr>
        <w:pStyle w:val="BodyText"/>
      </w:pPr>
      <w:r>
        <w:t xml:space="preserve">Malik, Z. (2022).</w:t>
      </w:r>
      <w:r>
        <w:t xml:space="preserve"> </w:t>
      </w:r>
      <w:r>
        <w:rPr>
          <w:iCs/>
          <w:i/>
        </w:rPr>
        <w:t xml:space="preserve">The Rise of Digital News Startups in Karachi: A New Era for Editors?</w:t>
      </w:r>
      <w:r>
        <w:t xml:space="preserve">. The News International, Business Section.</w:t>
      </w:r>
    </w:p>
    <w:p>
      <w:pPr>
        <w:pStyle w:val="BodyText"/>
      </w:pPr>
      <w:r>
        <w:t xml:space="preserve">This journalistic feature explores the emergence of independent digital news outlets in Pakistan Karachi. Malik interviews several young Editors who are breaking away from traditional legacy media houses. The article highlights how these new Editors are adopting more aggressive, investigative styles and utilizing data journalism. It suggests that the rigid hierarchies of traditional Karachi newsrooms are being dismantled by agile, tech-savvy editorial teams.</w:t>
      </w:r>
    </w:p>
    <w:p>
      <w:pPr>
        <w:pStyle w:val="BodyText"/>
      </w:pPr>
      <w:r>
        <w:t xml:space="preserve">This source offers a forward-looking perspective. It is particularly useful for understanding the generational shift in editorial practices in Pakistan Karachi. While it is a news article rather than an academic paper, its primary source interviews provide authentic, on-the-ground insights into the changing nature of the Editor's role.</w:t>
      </w:r>
    </w:p>
    <w:p>
      <w:pPr>
        <w:pStyle w:val="BodyText"/>
      </w:pPr>
      <w:r>
        <w:t xml:space="preserve">Raza, H. (2017).</w:t>
      </w:r>
      <w:r>
        <w:t xml:space="preserve"> </w:t>
      </w:r>
      <w:r>
        <w:rPr>
          <w:iCs/>
          <w:i/>
        </w:rPr>
        <w:t xml:space="preserve">Visual Storytelling: The Photo Editor's Role in Karachi's Conflict Zones</w:t>
      </w:r>
      <w:r>
        <w:t xml:space="preserve">. Visual Communication Quarterly, 24(2), 88-105.</w:t>
      </w:r>
    </w:p>
    <w:p>
      <w:pPr>
        <w:pStyle w:val="BodyText"/>
      </w:pPr>
      <w:r>
        <w:t xml:space="preserve">Raza focuses on the specialized role of the Photo Editor within the broader editorial team in Pakistan Karachi. The article discusses the ethical considerations of publishing images of violence and political protests in the city. It argues that the Photo Editor in Karachi must balance the public's right to know with the potential for inciting further violence or violating the dignity of victims. The text includes examples from major Karachi newspapers during periods of civil unrest.</w:t>
      </w:r>
    </w:p>
    <w:p>
      <w:pPr>
        <w:pStyle w:val="BodyText"/>
      </w:pPr>
      <w:r>
        <w:t xml:space="preserve">This is a specialized but vital source. It expands the definition of "Editor" to include visual media, which is increasingly important in Pakistan Karachi's media consumption habits. It provides a strong ethical framework for visual editorial decision-making in conflict-prone areas.</w:t>
      </w:r>
    </w:p>
    <w:p>
      <w:pPr>
        <w:pStyle w:val="BodyText"/>
      </w:pPr>
      <w:r>
        <w:t xml:space="preserve">Shah, T. (2023).</w:t>
      </w:r>
      <w:r>
        <w:t xml:space="preserve"> </w:t>
      </w:r>
      <w:r>
        <w:rPr>
          <w:iCs/>
          <w:i/>
        </w:rPr>
        <w:t xml:space="preserve">AI and Automation in Pakistani Newsrooms: Threat or Tool for the Editor?</w:t>
      </w:r>
      <w:r>
        <w:t xml:space="preserve">. Tech in Media Pakistan Blog.</w:t>
      </w:r>
    </w:p>
    <w:p>
      <w:pPr>
        <w:pStyle w:val="BodyText"/>
      </w:pPr>
      <w:r>
        <w:t xml:space="preserve">This recent article discusses the integration of Artificial Intelligence tools in newsrooms across Pakistan Karachi. Shah explores how Editors are beginning to use AI for fact-checking, headline optimization, and content distribution. The article raises questions about job security for traditional Editors but ultimately argues that AI will augment rather than replace the human Editor's judgment, especially in the nuanced cultural context of Karachi.</w:t>
      </w:r>
    </w:p>
    <w:p>
      <w:pPr>
        <w:pStyle w:val="BodyText"/>
      </w:pPr>
      <w:r>
        <w:t xml:space="preserve">This source is highly relevant for the future of the profession. It addresses the technological disruption facing Editors in Pakistan Karachi. It provides a balanced view of the opportunities and risks associated with automation, making it a key reference for understanding the evolving skill set required of modern Editors.</w:t>
      </w:r>
    </w:p>
    <w:p>
      <w:pPr>
        <w:pStyle w:val="BodyText"/>
      </w:pPr>
      <w:r>
        <w:t xml:space="preserve">Zuberi, F. (2016).</w:t>
      </w:r>
      <w:r>
        <w:t xml:space="preserve"> </w:t>
      </w:r>
      <w:r>
        <w:rPr>
          <w:iCs/>
          <w:i/>
        </w:rPr>
        <w:t xml:space="preserve">Women Editors in Karachi: Breaking Barriers in a Male-Dominated Industry</w:t>
      </w:r>
      <w:r>
        <w:t xml:space="preserve">. Gender and Media in South Asia, 8(4), 201-220.</w:t>
      </w:r>
    </w:p>
    <w:p>
      <w:pPr>
        <w:pStyle w:val="BodyText"/>
      </w:pPr>
      <w:r>
        <w:t xml:space="preserve">Zuberi's research highlights the experiences of female Editors in Pakistan Karachi. The article documents the systemic challenges women face in reaching senior editorial positions, including workplace harassment and cultural biases. However, it also celebrates the success of women who have become influential Editors in Karachi, noting that they often bring a different perspective to coverage of social issues, health, and education.</w:t>
      </w:r>
    </w:p>
    <w:p>
      <w:pPr>
        <w:pStyle w:val="BodyText"/>
      </w:pPr>
      <w:r>
        <w:t xml:space="preserve">This source is essential for a comprehensive understanding of the editorial landscape in Pakistan Karachi. It addresses the gender dimension of the profession, providing a critical analysis of inclusivity and diversity in Karachi's newsrooms. It is a valuable resource for understanding the social dynamics that influence editorial leadership.</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Editor in Pakistan Karachi</dc:title>
  <dc:creator/>
  <dc:language>en</dc:language>
  <cp:keywords/>
  <dcterms:created xsi:type="dcterms:W3CDTF">2026-08-07T20:44:22Z</dcterms:created>
  <dcterms:modified xsi:type="dcterms:W3CDTF">2026-08-07T20:44:22Z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