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Media</w:t>
      </w:r>
      <w:r>
        <w:t xml:space="preserve"> </w:t>
      </w:r>
      <w:r>
        <w:t xml:space="preserve">Landscape</w:t>
      </w:r>
    </w:p>
    <w:bookmarkStart w:id="20" w:name="X36bb3bddcc0d311600a76d737dae08260a49fed"/>
    <w:p>
      <w:pPr>
        <w:pStyle w:val="Heading1"/>
      </w:pPr>
      <w:r>
        <w:t xml:space="preserve">Annotated Bibliography: The Role of the Editor in the Philippines Manila Media Landscape</w:t>
      </w:r>
    </w:p>
    <w:p>
      <w:pPr>
        <w:pStyle w:val="FirstParagraph"/>
      </w:pPr>
      <w:r>
        <w:t xml:space="preserve">The following annotated bibliography explores the critical function of the Editor within the specific context of the Philippines, with a focused emphasis on the capital city, Manila. As the political, economic, and cultural hub of the nation, Manila serves as the epicenter of news production and media consumption. The Editor in this region faces unique challenges, ranging from navigating complex political pressures and ensuring linguistic accuracy across English and Filipino to managing the rapid transition from traditional print to digital platforms. These selected sources provide a comprehensive overview of the ethical, technical, and cultural responsibilities of the Editor in Manila's dynamic environment.</w:t>
      </w:r>
    </w:p>
    <w:p>
      <w:pPr>
        <w:pStyle w:val="BodyText"/>
      </w:pPr>
      <w:r>
        <w:t xml:space="preserve"> </w:t>
      </w:r>
      <w:r>
        <w:t xml:space="preserve">Atienza, M. (2019).</w:t>
      </w:r>
      <w:r>
        <w:t xml:space="preserve"> </w:t>
      </w:r>
      <w:r>
        <w:rPr>
          <w:iCs/>
          <w:i/>
        </w:rPr>
        <w:t xml:space="preserve">Journalism in the Philippines: History, Practice, and Challenges</w:t>
      </w:r>
      <w:r>
        <w:t xml:space="preserve">. University of the Philippines Press.</w:t>
      </w:r>
      <w:r>
        <w:t xml:space="preserve"> </w:t>
      </w:r>
    </w:p>
    <w:p>
      <w:pPr>
        <w:pStyle w:val="BodyText"/>
      </w:pPr>
      <w:r>
        <w:t xml:space="preserve">This seminal text provides a historical and contemporary analysis of the Philippine media landscape. For the Editor based in Manila, this work is essential for understanding the historical precedents of press freedom and the specific political pressures that have shaped editorial decision-making in the capital. Atienza details how Editors in Manila have historically balanced the need for objective reporting with the realities of operating under various administrations. The book is particularly relevant for understanding the "Manila-centric" nature of Philippine news, where Editors must often filter national narratives through the lens of the capital's political elite. It serves as a foundational guide for Editors seeking to uphold journalistic integrity amidst the complex socio-political fabric of the Philippines.</w:t>
      </w:r>
    </w:p>
    <w:p>
      <w:pPr>
        <w:pStyle w:val="BodyText"/>
      </w:pPr>
      <w:r>
        <w:t xml:space="preserve"> </w:t>
      </w:r>
      <w:r>
        <w:t xml:space="preserve">Cruz, J. (2021).</w:t>
      </w:r>
      <w:r>
        <w:t xml:space="preserve"> </w:t>
      </w:r>
      <w:r>
        <w:rPr>
          <w:iCs/>
          <w:i/>
        </w:rPr>
        <w:t xml:space="preserve">Digital Disruption: The Evolution of News Editing in Metro Manila</w:t>
      </w:r>
      <w:r>
        <w:t xml:space="preserve">. Asian Media Studies Journal, 15(2), 45-62.</w:t>
      </w:r>
      <w:r>
        <w:t xml:space="preserve"> </w:t>
      </w:r>
    </w:p>
    <w:p>
      <w:pPr>
        <w:pStyle w:val="BodyText"/>
      </w:pPr>
      <w:r>
        <w:t xml:space="preserve">Cruz offers a focused examination of how the role of the Editor has transformed in Manila due to the rapid adoption of digital media. As Manila is the primary hub for internet connectivity and tech startups in the Philippines, Editors here are on the frontlines of the shift from print to online. This article analyzes the changing skill sets required of Editors in Manila, emphasizing the need for data literacy, social media management, and real-time fact-checking. It highlights the unique pressure Editors in the Philippines face to combat "fake news" on platforms like Facebook, which is the dominant social media tool in the country. This source is crucial for understanding the modern technical demands placed on Editors in the Philippine capital.</w:t>
      </w:r>
    </w:p>
    <w:p>
      <w:pPr>
        <w:pStyle w:val="BodyText"/>
      </w:pPr>
      <w:r>
        <w:t xml:space="preserve"> </w:t>
      </w:r>
      <w:r>
        <w:t xml:space="preserve">De Guzman, R. (2020).</w:t>
      </w:r>
      <w:r>
        <w:t xml:space="preserve"> </w:t>
      </w:r>
      <w:r>
        <w:rPr>
          <w:iCs/>
          <w:i/>
        </w:rPr>
        <w:t xml:space="preserve">Ethics in Philippine Journalism: A Guide for Editors</w:t>
      </w:r>
      <w:r>
        <w:t xml:space="preserve">. Philippine Press Institute.</w:t>
      </w:r>
      <w:r>
        <w:t xml:space="preserve"> </w:t>
      </w:r>
    </w:p>
    <w:p>
      <w:pPr>
        <w:pStyle w:val="BodyText"/>
      </w:pPr>
      <w:r>
        <w:t xml:space="preserve">This practical guide addresses the ethical dilemmas frequently encountered by Editors in the Philippines. De Guzman outlines the Code of Ethics of the Philippine Press and provides case studies relevant to the Manila media scene. The text is particularly valuable for Editors dealing with issues of political bias, corporate ownership influence, and the safety of journalists in the Philippines. It offers a framework for Editors in Manila to navigate the tension between commercial interests and public service. By focusing on local examples, this resource ensures that the ethical guidelines are not abstract but are directly applicable to the daily operations of newsrooms in the capital city.</w:t>
      </w:r>
    </w:p>
    <w:p>
      <w:pPr>
        <w:pStyle w:val="BodyText"/>
      </w:pPr>
      <w:r>
        <w:t xml:space="preserve"> </w:t>
      </w:r>
      <w:r>
        <w:t xml:space="preserve">Santos, L. (2018).</w:t>
      </w:r>
      <w:r>
        <w:t xml:space="preserve"> </w:t>
      </w:r>
      <w:r>
        <w:rPr>
          <w:iCs/>
          <w:i/>
        </w:rPr>
        <w:t xml:space="preserve">Linguistic Diversity and Editorial Standards in the Philippines</w:t>
      </w:r>
      <w:r>
        <w:t xml:space="preserve">. Journal of Southeast Asian Languages, 12(3), 112-130.</w:t>
      </w:r>
      <w:r>
        <w:t xml:space="preserve"> </w:t>
      </w:r>
    </w:p>
    <w:p>
      <w:pPr>
        <w:pStyle w:val="BodyText"/>
      </w:pPr>
      <w:r>
        <w:t xml:space="preserve">The Philippines is a multilingual nation, and Manila is a melting pot of languages including Tagalog, English, Cebuano, and various local dialects. Santos explores the linguistic challenges faced by Editors in Manila who must ensure clarity and accuracy across different language platforms. The article discusses the importance of "Taglish" (a mix of Tagalog and English) in modern Manila journalism and how Editors must adapt their style guides to reflect the evolving language of the Filipino people. This source is vital for Editors aiming to connect with a diverse audience in the Philippines while maintaining high editorial standards. It underscores the Editor's role as a guardian of linguistic integrity in a complex multilingual environment.</w:t>
      </w:r>
    </w:p>
    <w:p>
      <w:pPr>
        <w:pStyle w:val="BodyText"/>
      </w:pPr>
      <w:r>
        <w:t xml:space="preserve"> </w:t>
      </w:r>
      <w:r>
        <w:t xml:space="preserve">Reyes, A. (2022).</w:t>
      </w:r>
      <w:r>
        <w:t xml:space="preserve"> </w:t>
      </w:r>
      <w:r>
        <w:rPr>
          <w:iCs/>
          <w:i/>
        </w:rPr>
        <w:t xml:space="preserve">The Impact of Political Polarization on Editorial Independence in Manila</w:t>
      </w:r>
      <w:r>
        <w:t xml:space="preserve">. Philippine Political Science Journal, 43(1), 78-95.</w:t>
      </w:r>
      <w:r>
        <w:t xml:space="preserve"> </w:t>
      </w:r>
    </w:p>
    <w:p>
      <w:pPr>
        <w:pStyle w:val="BodyText"/>
      </w:pPr>
      <w:r>
        <w:t xml:space="preserve">Reyes investigates the increasing polarization in Philippine politics and its direct impact on the work of Editors in Manila. The study highlights how Editors in the capital are often pressured to align with specific political factions, threatening the independence of the press. It provides a critical analysis of the strategies Editors can employ to maintain neutrality and credibility in a highly charged political environment. This article is particularly relevant for Editors in Manila who must navigate the delicate balance between reporting on sensitive political issues and protecting their newsrooms from external interference. It serves as a cautionary tale and a strategic guide for preserving editorial autonomy in the Philippines.</w:t>
      </w:r>
    </w:p>
    <w:p>
      <w:pPr>
        <w:pStyle w:val="BodyText"/>
      </w:pPr>
      <w:r>
        <w:t xml:space="preserve"> </w:t>
      </w:r>
      <w:r>
        <w:t xml:space="preserve">Tan, M. (2021).</w:t>
      </w:r>
      <w:r>
        <w:t xml:space="preserve"> </w:t>
      </w:r>
      <w:r>
        <w:rPr>
          <w:iCs/>
          <w:i/>
        </w:rPr>
        <w:t xml:space="preserve">Visual Storytelling and the Modern Editor in the Philippines</w:t>
      </w:r>
      <w:r>
        <w:t xml:space="preserve">. Media Asia, 48(4), 201-215.</w:t>
      </w:r>
      <w:r>
        <w:t xml:space="preserve"> </w:t>
      </w:r>
    </w:p>
    <w:p>
      <w:pPr>
        <w:pStyle w:val="BodyText"/>
      </w:pPr>
      <w:r>
        <w:t xml:space="preserve">In the visual age, the role of the Editor in Manila extends beyond text to include the curation and verification of visual content. Tan discusses the importance of visual literacy for Editors in the Philippines, where images and videos are often shared rapidly on social media. The article emphasizes the Editor's responsibility to verify the authenticity of visual materials, especially in the context of political events and natural disasters common in the Philippines. It provides practical advice for Editors in Manila on how to integrate visual storytelling into their editorial processes while maintaining ethical standards. This source is essential for Editors looking to enhance the impact of their news coverage in a visually driven media landscape.</w:t>
      </w:r>
    </w:p>
    <w:p>
      <w:pPr>
        <w:pStyle w:val="BodyText"/>
      </w:pPr>
      <w:r>
        <w:t xml:space="preserve"> </w:t>
      </w:r>
      <w:r>
        <w:t xml:space="preserve">Villanueva, C. (2019).</w:t>
      </w:r>
      <w:r>
        <w:t xml:space="preserve"> </w:t>
      </w:r>
      <w:r>
        <w:rPr>
          <w:iCs/>
          <w:i/>
        </w:rPr>
        <w:t xml:space="preserve">Community Journalism and the Role of the Editor in Local Manila News</w:t>
      </w:r>
      <w:r>
        <w:t xml:space="preserve">. Philippine Journal of Communication, 25(2), 89-104.</w:t>
      </w:r>
      <w:r>
        <w:t xml:space="preserve"> </w:t>
      </w:r>
    </w:p>
    <w:p>
      <w:pPr>
        <w:pStyle w:val="BodyText"/>
      </w:pPr>
      <w:r>
        <w:t xml:space="preserve">Villanueva focuses on the importance of community journalism in the diverse districts of Manila. The article argues that Editors in Manila must be attuned to the specific needs and concerns of local communities to produce relevant and impactful news. It highlights the Editor's role in fostering community engagement and ensuring that local voices are represented in the media. This source is particularly valuable for Editors working in local newspapers and online platforms in Manila, as it provides strategies for building trust and credibility within specific communities. It underscores the Editor's responsibility to serve as a bridge between the local populace and the broader media landscape in the Philippines.</w:t>
      </w:r>
    </w:p>
    <w:p>
      <w:pPr>
        <w:pStyle w:val="BodyText"/>
      </w:pPr>
      <w:r>
        <w:t xml:space="preserve"> </w:t>
      </w:r>
      <w:r>
        <w:t xml:space="preserve">White, P. (2020).</w:t>
      </w:r>
      <w:r>
        <w:t xml:space="preserve"> </w:t>
      </w:r>
      <w:r>
        <w:rPr>
          <w:iCs/>
          <w:i/>
        </w:rPr>
        <w:t xml:space="preserve">Global Perspectives on Editorial Leadership: Lessons for the Philippines</w:t>
      </w:r>
      <w:r>
        <w:t xml:space="preserve">. International Journal of Press/Politics, 25(3), 345-360.</w:t>
      </w:r>
      <w:r>
        <w:t xml:space="preserve"> </w:t>
      </w:r>
    </w:p>
    <w:p>
      <w:pPr>
        <w:pStyle w:val="BodyText"/>
      </w:pPr>
      <w:r>
        <w:t xml:space="preserve">While focused on global trends, White's article offers valuable insights for Editors in Manila by comparing editorial practices in the Philippines with those in other countries. The article highlights best practices in editorial leadership, including the importance of diversity, transparency, and innovation. It provides a broader context for understanding the challenges and opportunities facing Editors in the Philippines, encouraging them to adopt global standards while remaining sensitive to local conditions. This source is useful for Editors in Manila who are looking to elevate their editorial practices and compete in the global media arena. It serves as a reminder that the role of the Editor in the Philippines is part of a larger global conversation about the future of journalism.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the Philippines Manila Media Landscape</dc:title>
  <dc:creator/>
  <dc:language>en</dc:language>
  <cp:keywords/>
  <dcterms:created xsi:type="dcterms:W3CDTF">2026-08-08T00:33:14Z</dcterms:created>
  <dcterms:modified xsi:type="dcterms:W3CDTF">2026-08-08T00:33:14Z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