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Tel</w:t>
      </w:r>
      <w:r>
        <w:t xml:space="preserve"> </w:t>
      </w:r>
      <w:r>
        <w:t xml:space="preserve">Aviv,</w:t>
      </w:r>
      <w:r>
        <w:t xml:space="preserve"> </w:t>
      </w:r>
      <w:r>
        <w:t xml:space="preserve">Israel</w:t>
      </w:r>
    </w:p>
    <w:bookmarkStart w:id="21" w:name="X97bf4e1aca340f9f48aa939e5f27c6c07407ea0"/>
    <w:p>
      <w:pPr>
        <w:pStyle w:val="Heading1"/>
      </w:pPr>
      <w:r>
        <w:t xml:space="preserve">Annotated Bibliography: The Role of the Education Administrator in Tel Aviv, Israel</w:t>
      </w:r>
    </w:p>
    <w:p>
      <w:pPr>
        <w:pStyle w:val="FirstParagraph"/>
      </w:pPr>
      <w:r>
        <w:t xml:space="preserve">This annotated bibliography provides a curated selection of resources relevant to the field of educational leadership within the specific context of Tel Aviv, Israel. The collection addresses the unique challenges faced by an Education Administrator in this cosmopolitan city, including multicultural integration, technological innovation, and the complex socio-political landscape of the Israeli education system. These sources are essential for understanding the administrative frameworks, pedagogical strategies, and community engagement models required to lead schools effectively in Tel Aviv.</w:t>
      </w:r>
    </w:p>
    <w:bookmarkStart w:id="20" w:name="references"/>
    <w:p>
      <w:pPr>
        <w:pStyle w:val="Heading2"/>
      </w:pPr>
      <w:r>
        <w:t xml:space="preserve">References</w:t>
      </w:r>
    </w:p>
    <w:p>
      <w:pPr>
        <w:pStyle w:val="FirstParagraph"/>
      </w:pPr>
      <w:r>
        <w:t xml:space="preserve">Ben-Porat, R., &amp; Shapira, L. (2021).</w:t>
      </w:r>
      <w:r>
        <w:t xml:space="preserve"> </w:t>
      </w:r>
      <w:r>
        <w:rPr>
          <w:iCs/>
          <w:i/>
        </w:rPr>
        <w:t xml:space="preserve">Leadership in the Israeli School System: Challenges and Opportunities in the 21st Century</w:t>
      </w:r>
      <w:r>
        <w:t xml:space="preserve">. Jerusalem: Magnes Press.</w:t>
      </w:r>
    </w:p>
    <w:p>
      <w:pPr>
        <w:pStyle w:val="BodyText"/>
      </w:pPr>
      <w:r>
        <w:t xml:space="preserve">This comprehensive volume offers a critical analysis of the evolving role of the Education Administrator in Israel. The authors examine the shift from traditional bureaucratic management to transformational leadership, a transition particularly evident in progressive urban centers like Tel Aviv. The text provides valuable insights into the legal and regulatory frameworks governing school administration under the Israeli Ministry of Education. For an administrator in Tel Aviv, this book is indispensable for understanding the balance between national mandates and local autonomy. It specifically addresses the pressure to improve academic standards while maintaining the diverse cultural fabric of Israeli society, offering case studies that resonate with the realities of managing schools in major metropolitan areas.</w:t>
      </w:r>
    </w:p>
    <w:p>
      <w:pPr>
        <w:pStyle w:val="BodyText"/>
      </w:pPr>
      <w:r>
        <w:t xml:space="preserve">Cohen, A., &amp; Eyal, O. (2019). "Multicultural Education and Administrative Policy in Tel Aviv Schools."</w:t>
      </w:r>
      <w:r>
        <w:t xml:space="preserve"> </w:t>
      </w:r>
      <w:r>
        <w:rPr>
          <w:iCs/>
          <w:i/>
        </w:rPr>
        <w:t xml:space="preserve">Journal of Israeli Education</w:t>
      </w:r>
      <w:r>
        <w:t xml:space="preserve">, 18(2), 112-135.</w:t>
      </w:r>
    </w:p>
    <w:p>
      <w:pPr>
        <w:pStyle w:val="BodyText"/>
      </w:pPr>
      <w:r>
        <w:t xml:space="preserve">This peer-reviewed article focuses specifically on the demographic complexities of Tel Aviv, making it a primary resource for any Education Administrator operating in the city. The authors investigate how school leaders navigate the integration of students from diverse backgrounds, including Ashkenazi, Mizrahi, Ethiopian, and immigrant populations from the former Soviet Union and Latin America. The study highlights the necessity for administrators to develop inclusive policies that address linguistic barriers and cultural disparities. It argues that successful administration in Tel Aviv requires a proactive approach to equity, ensuring that resource allocation and curriculum design reflect the city's pluralistic nature. The data presented offers practical strategies for fostering a cohesive school community amidst social fragmentation.</w:t>
      </w:r>
    </w:p>
    <w:p>
      <w:pPr>
        <w:pStyle w:val="BodyText"/>
      </w:pPr>
      <w:r>
        <w:t xml:space="preserve">Israeli Ministry of Education. (2023).</w:t>
      </w:r>
      <w:r>
        <w:t xml:space="preserve"> </w:t>
      </w:r>
      <w:r>
        <w:rPr>
          <w:iCs/>
          <w:i/>
        </w:rPr>
        <w:t xml:space="preserve">National Education Plan 2023-2027: Vision for Excellence and Equality</w:t>
      </w:r>
      <w:r>
        <w:t xml:space="preserve">. Retrieved from https://www.education.gov.il</w:t>
      </w:r>
    </w:p>
    <w:p>
      <w:pPr>
        <w:pStyle w:val="BodyText"/>
      </w:pPr>
      <w:r>
        <w:t xml:space="preserve">As the governing body for all educational institutions in the country, the Ministry of Education’s strategic plan is a mandatory reference for every Education Administrator in Israel. This document outlines the national priorities for the coming years, emphasizing digital literacy, teacher retention, and the reduction of achievement gaps. For administrators in Tel Aviv, this plan is crucial for aligning local school initiatives with national funding opportunities and regulatory expectations. It provides a roadmap for implementing new technologies in the classroom and restructuring administrative workflows to support modern pedagogical methods. Understanding this document is essential for securing grants and ensuring compliance with state standards while advocating for the specific needs of Tel Aviv’s student population.</w:t>
      </w:r>
    </w:p>
    <w:p>
      <w:pPr>
        <w:pStyle w:val="BodyText"/>
      </w:pPr>
      <w:r>
        <w:t xml:space="preserve">Kfir, D. (2020).</w:t>
      </w:r>
      <w:r>
        <w:t xml:space="preserve"> </w:t>
      </w:r>
      <w:r>
        <w:rPr>
          <w:iCs/>
          <w:i/>
        </w:rPr>
        <w:t xml:space="preserve">Technology and Innovation in Urban Israeli Schools: A Case Study of Tel Aviv</w:t>
      </w:r>
      <w:r>
        <w:t xml:space="preserve">. Haifa: University of Haifa Press.</w:t>
      </w:r>
    </w:p>
    <w:p>
      <w:pPr>
        <w:pStyle w:val="BodyText"/>
      </w:pPr>
      <w:r>
        <w:t xml:space="preserve">Tel Aviv is widely recognized as Israel’s technology hub, and this book explores how that ecosystem influences local education. Kfir examines the role of the Education Administrator in integrating STEM (Science, Technology, Engineering, and Mathematics) and digital tools into the curriculum. The text discusses the challenges of bridging the digital divide between affluent and underprivileged neighborhoods within the city. For an administrator in Tel Aviv, this resource provides a framework for leveraging local tech partnerships to enhance educational outcomes. It also addresses the administrative burden of managing data privacy and digital infrastructure, offering best practices for leading schools in a high-tech environment.</w:t>
      </w:r>
    </w:p>
    <w:p>
      <w:pPr>
        <w:pStyle w:val="BodyText"/>
      </w:pPr>
      <w:r>
        <w:t xml:space="preserve">Levinson, B. A., &amp; Ravid, G. (2018). "Teacher Leadership and Administrative Support in Israel."</w:t>
      </w:r>
      <w:r>
        <w:t xml:space="preserve"> </w:t>
      </w:r>
      <w:r>
        <w:rPr>
          <w:iCs/>
          <w:i/>
        </w:rPr>
        <w:t xml:space="preserve">International Journal of Educational Management</w:t>
      </w:r>
      <w:r>
        <w:t xml:space="preserve">, 32(4), 567-582.</w:t>
      </w:r>
    </w:p>
    <w:p>
      <w:pPr>
        <w:pStyle w:val="BodyText"/>
      </w:pPr>
      <w:r>
        <w:t xml:space="preserve">This article explores the dynamic relationship between school administrators and teaching staff in the Israeli context. It argues that the effectiveness of an Education Administrator is heavily dependent on their ability to foster teacher leadership and professional development. The study is particularly relevant to Tel Aviv, where teacher turnover can be high due to the competitive urban labor market. The authors provide evidence-based strategies for creating supportive administrative cultures that improve teacher morale and retention. By analyzing successful models from Tel Aviv schools, the article offers actionable advice on how administrators can delegate authority, encourage collaboration, and build a resilient educational team capable of handling the unique pressures of urban schooling.</w:t>
      </w:r>
    </w:p>
    <w:p>
      <w:pPr>
        <w:pStyle w:val="BodyText"/>
      </w:pPr>
      <w:r>
        <w:t xml:space="preserve">Ram, A. (2022).</w:t>
      </w:r>
      <w:r>
        <w:t xml:space="preserve"> </w:t>
      </w:r>
      <w:r>
        <w:rPr>
          <w:iCs/>
          <w:i/>
        </w:rPr>
        <w:t xml:space="preserve">Security and Resilience in Israeli Schools: Administrative Protocols and Psychological Support</w:t>
      </w:r>
      <w:r>
        <w:t xml:space="preserve">. Tel Aviv: Tel Aviv University Publishing.</w:t>
      </w:r>
    </w:p>
    <w:p>
      <w:pPr>
        <w:pStyle w:val="BodyText"/>
      </w:pPr>
      <w:r>
        <w:t xml:space="preserve">Given the geopolitical reality of the region, security is a paramount concern for any Education Administrator in Israel. This monograph details the administrative protocols required to ensure the physical and psychological safety of students and staff. It covers emergency preparedness, crisis management, and the integration of security measures into daily school operations without disrupting the learning environment. For administrators in Tel Aviv, which has faced security challenges in the past, this text is vital. It also addresses the psychological impact of regional instability on students, offering guidance on how administrators can coordinate with mental health professionals to build resilient school communities.</w:t>
      </w:r>
    </w:p>
    <w:p>
      <w:pPr>
        <w:pStyle w:val="BodyText"/>
      </w:pPr>
      <w:r>
        <w:t xml:space="preserve">Shavit, Y., &amp; Rosen, H. (2017). "Social Stratification and Educational Attainment in Tel Aviv."</w:t>
      </w:r>
      <w:r>
        <w:t xml:space="preserve"> </w:t>
      </w:r>
      <w:r>
        <w:rPr>
          <w:iCs/>
          <w:i/>
        </w:rPr>
        <w:t xml:space="preserve">Sociology of Education</w:t>
      </w:r>
      <w:r>
        <w:t xml:space="preserve">, 90(3), 210-230.</w:t>
      </w:r>
    </w:p>
    <w:p>
      <w:pPr>
        <w:pStyle w:val="BodyText"/>
      </w:pPr>
      <w:r>
        <w:t xml:space="preserve">This sociological study provides a deep dive into the socioeconomic disparities that exist within Tel Aviv and their impact on educational outcomes. It highlights the stark contrasts between neighborhoods and the resulting challenges for school administrators trying to provide equitable education. The article is essential for an Education Administrator seeking to understand the external factors influencing student performance. It advocates for targeted administrative interventions, such as after-school programs and community outreach, to mitigate the effects of poverty and social exclusion. By understanding these stratifications, administrators can better allocate resources and design policies that promote social mobility and equal opportunity for all students in the city.</w:t>
      </w:r>
    </w:p>
    <w:p>
      <w:pPr>
        <w:pStyle w:val="BodyText"/>
      </w:pPr>
      <w:r>
        <w:t xml:space="preserve">Tel Aviv-Yafo Municipality, Department of Education. (2023).</w:t>
      </w:r>
      <w:r>
        <w:t xml:space="preserve"> </w:t>
      </w:r>
      <w:r>
        <w:rPr>
          <w:iCs/>
          <w:i/>
        </w:rPr>
        <w:t xml:space="preserve">Annual Report on Municipal Education Initiatives</w:t>
      </w:r>
      <w:r>
        <w:t xml:space="preserve">. Retrieved from https://www.tam.gov.il</w:t>
      </w:r>
    </w:p>
    <w:p>
      <w:pPr>
        <w:pStyle w:val="BodyText"/>
      </w:pPr>
      <w:r>
        <w:t xml:space="preserve">As a primary source, this annual report offers direct insight into the local priorities and initiatives of the Tel Aviv-Yafo Municipality’s Department of Education. It details specific programs aimed at improving literacy, reducing dropout rates, and enhancing arts education within the city’s public schools. For an Education Administrator working in Tel Aviv, this document is a practical guide to available municipal resources, funding streams, and collaborative opportunities. It reflects the local government’s vision for education and provides a benchmark for evaluating school performance against city-wide goals. Engaging with this report ensures that school administration is aligned with the broader civic agenda of Tel Aviv.</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Tel Aviv, Israel</dc:title>
  <dc:creator/>
  <dc:language>en</dc:language>
  <cp:keywords/>
  <dcterms:created xsi:type="dcterms:W3CDTF">2026-08-07T06:12:51Z</dcterms:created>
  <dcterms:modified xsi:type="dcterms:W3CDTF">2026-08-07T06:12:51Z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