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3" w:name="Xacf7025799c7546a15489711b0cfa5aa8cfd5bd"/>
    <w:p>
      <w:pPr>
        <w:pStyle w:val="Heading1"/>
      </w:pPr>
      <w:r>
        <w:t xml:space="preserve">Annotated Bibliography: The Role of the Education Administrator in Dar es Salaam, Tanzania</w:t>
      </w:r>
    </w:p>
    <w:p>
      <w:pPr>
        <w:pStyle w:val="FirstParagraph"/>
      </w:pPr>
      <w:r>
        <w:t xml:space="preserve">This annotated bibliography compiles key resources regarding the professional responsibilities, challenges, and strategic importance of the</w:t>
      </w:r>
      <w:r>
        <w:t xml:space="preserve"> </w:t>
      </w:r>
      <w:r>
        <w:rPr>
          <w:bCs/>
          <w:b/>
        </w:rPr>
        <w:t xml:space="preserve">Education Administrator</w:t>
      </w:r>
      <w:r>
        <w:t xml:space="preserve"> </w:t>
      </w:r>
      <w:r>
        <w:t xml:space="preserve">within the specific context of</w:t>
      </w:r>
      <w:r>
        <w:t xml:space="preserve"> </w:t>
      </w:r>
      <w:r>
        <w:rPr>
          <w:bCs/>
          <w:b/>
        </w:rPr>
        <w:t xml:space="preserve">Tanzania Dar es Salaam</w:t>
      </w:r>
      <w:r>
        <w:t xml:space="preserve">. As the commercial capital and most populous city in Tanzania, Dar es Salaam presents unique educational dynamics, including rapid urbanization, diverse socio-economic backgrounds, and high demand for quality schooling. The following entries explore policy frameworks, leadership practices, and systemic challenges relevant to administrators operating in this region.</w:t>
      </w:r>
    </w:p>
    <w:bookmarkStart w:id="20" w:name="policy-and-governance-frameworks"/>
    <w:p>
      <w:pPr>
        <w:pStyle w:val="Heading2"/>
      </w:pPr>
      <w:r>
        <w:t xml:space="preserve">Policy and Governance Frameworks</w:t>
      </w:r>
    </w:p>
    <w:p>
      <w:pPr>
        <w:pStyle w:val="FirstParagraph"/>
      </w:pPr>
      <w:r>
        <w:t xml:space="preserve">United Republic of Tanzania. (2014).</w:t>
      </w:r>
      <w:r>
        <w:t xml:space="preserve"> </w:t>
      </w:r>
      <w:r>
        <w:rPr>
          <w:iCs/>
          <w:i/>
        </w:rPr>
        <w:t xml:space="preserve">Education and Vocational Training Policy (EVTP)</w:t>
      </w:r>
      <w:r>
        <w:t xml:space="preserve">. Dar es Salaam: Ministry of Education, Science and Technology.</w:t>
      </w:r>
    </w:p>
    <w:p>
      <w:pPr>
        <w:pStyle w:val="BodyText"/>
      </w:pPr>
      <w:r>
        <w:t xml:space="preserve">This foundational policy document outlines the strategic direction for the Tanzanian education sector. For an</w:t>
      </w:r>
      <w:r>
        <w:t xml:space="preserve"> </w:t>
      </w:r>
      <w:r>
        <w:rPr>
          <w:bCs/>
          <w:b/>
        </w:rPr>
        <w:t xml:space="preserve">Education Administrator</w:t>
      </w:r>
      <w:r>
        <w:t xml:space="preserve"> </w:t>
      </w:r>
      <w:r>
        <w:t xml:space="preserve">in</w:t>
      </w:r>
      <w:r>
        <w:t xml:space="preserve"> </w:t>
      </w:r>
      <w:r>
        <w:rPr>
          <w:bCs/>
          <w:b/>
        </w:rPr>
        <w:t xml:space="preserve">Tanzania Dar es Salaam</w:t>
      </w:r>
      <w:r>
        <w:t xml:space="preserve">, this text is critical for understanding the legal and operational mandates governing school management. It emphasizes decentralization, requiring administrators to manage resources and personnel with greater autonomy while adhering to national standards. The policy specifically addresses the need for improved governance in urban centers like Dar es Salaam, where the disparity between public and private institutions is pronounced. Administrators must utilize this framework to ensure compliance with national curriculum standards and to advocate for equitable resource distribution within the city's districts.</w:t>
      </w:r>
    </w:p>
    <w:p>
      <w:pPr>
        <w:pStyle w:val="BodyText"/>
      </w:pPr>
      <w:r>
        <w:t xml:space="preserve">Ministry of Education, Science and Technology. (2016).</w:t>
      </w:r>
      <w:r>
        <w:t xml:space="preserve"> </w:t>
      </w:r>
      <w:r>
        <w:rPr>
          <w:iCs/>
          <w:i/>
        </w:rPr>
        <w:t xml:space="preserve">Basic Education Quality Improvement Programme (BEQIP) II: Implementation Guidelines</w:t>
      </w:r>
      <w:r>
        <w:t xml:space="preserve">. Dar es Salaam: Government Printer.</w:t>
      </w:r>
    </w:p>
    <w:p>
      <w:pPr>
        <w:pStyle w:val="BodyText"/>
      </w:pPr>
      <w:r>
        <w:t xml:space="preserve">The BEQIP II guidelines provide a roadmap for enhancing educational quality through improved management and infrastructure. In the context of</w:t>
      </w:r>
      <w:r>
        <w:t xml:space="preserve"> </w:t>
      </w:r>
      <w:r>
        <w:rPr>
          <w:bCs/>
          <w:b/>
        </w:rPr>
        <w:t xml:space="preserve">Tanzania Dar es Salaam</w:t>
      </w:r>
      <w:r>
        <w:t xml:space="preserve">, this document is essential for</w:t>
      </w:r>
      <w:r>
        <w:t xml:space="preserve"> </w:t>
      </w:r>
      <w:r>
        <w:rPr>
          <w:bCs/>
          <w:b/>
        </w:rPr>
        <w:t xml:space="preserve">Education Administrators</w:t>
      </w:r>
      <w:r>
        <w:t xml:space="preserve"> </w:t>
      </w:r>
      <w:r>
        <w:t xml:space="preserve">tasked with upgrading school facilities and teacher performance. The guidelines detail specific interventions for urban schools, focusing on reducing overcrowding and improving learning materials. This resource assists administrators in securing funding and implementing monitoring systems that align with national goals, ensuring that schools in Dar es Salaam meet the required quality benchmarks amidst rapid population growth.</w:t>
      </w:r>
    </w:p>
    <w:bookmarkEnd w:id="20"/>
    <w:bookmarkStart w:id="21" w:name="leadership-and-management-practices"/>
    <w:p>
      <w:pPr>
        <w:pStyle w:val="Heading2"/>
      </w:pPr>
      <w:r>
        <w:t xml:space="preserve">Leadership and Management Practices</w:t>
      </w:r>
    </w:p>
    <w:p>
      <w:pPr>
        <w:pStyle w:val="FirstParagraph"/>
      </w:pPr>
      <w:r>
        <w:t xml:space="preserve">Mushi, R. K., &amp; Mushi, S. K. (2018). "School Leadership and Management in Tanzania: Challenges and Prospects."</w:t>
      </w:r>
      <w:r>
        <w:t xml:space="preserve"> </w:t>
      </w:r>
      <w:r>
        <w:rPr>
          <w:iCs/>
          <w:i/>
        </w:rPr>
        <w:t xml:space="preserve">Tanzania Journal of Education</w:t>
      </w:r>
      <w:r>
        <w:t xml:space="preserve">, 14(2), 45-62.</w:t>
      </w:r>
    </w:p>
    <w:p>
      <w:pPr>
        <w:pStyle w:val="BodyText"/>
      </w:pPr>
      <w:r>
        <w:t xml:space="preserve">This academic article critically examines the competencies required of school leaders in Tanzania. It is particularly relevant for the</w:t>
      </w:r>
      <w:r>
        <w:t xml:space="preserve"> </w:t>
      </w:r>
      <w:r>
        <w:rPr>
          <w:bCs/>
          <w:b/>
        </w:rPr>
        <w:t xml:space="preserve">Education Administrator</w:t>
      </w:r>
      <w:r>
        <w:t xml:space="preserve"> </w:t>
      </w:r>
      <w:r>
        <w:t xml:space="preserve">in</w:t>
      </w:r>
      <w:r>
        <w:t xml:space="preserve"> </w:t>
      </w:r>
      <w:r>
        <w:rPr>
          <w:bCs/>
          <w:b/>
        </w:rPr>
        <w:t xml:space="preserve">Tanzania Dar es Salaam</w:t>
      </w:r>
      <w:r>
        <w:t xml:space="preserve">, as it highlights the shift from traditional bureaucratic management to transformational leadership. The authors discuss the specific pressures faced by administrators in urban settings, including managing large student populations and navigating complex stakeholder relationships. The study provides evidence-based strategies for administrators to foster a positive school culture, improve teacher retention, and enhance student outcomes, making it a vital resource for professional development in the region.</w:t>
      </w:r>
    </w:p>
    <w:p>
      <w:pPr>
        <w:pStyle w:val="BodyText"/>
      </w:pPr>
      <w:r>
        <w:t xml:space="preserve">World Bank. (2019).</w:t>
      </w:r>
      <w:r>
        <w:t xml:space="preserve"> </w:t>
      </w:r>
      <w:r>
        <w:rPr>
          <w:iCs/>
          <w:i/>
        </w:rPr>
        <w:t xml:space="preserve">Tanzania Urban Education Project: Implementation Completion and Results Report</w:t>
      </w:r>
      <w:r>
        <w:t xml:space="preserve">. Washington, DC: World Bank Group.</w:t>
      </w:r>
    </w:p>
    <w:p>
      <w:pPr>
        <w:pStyle w:val="BodyText"/>
      </w:pPr>
      <w:r>
        <w:t xml:space="preserve">This report evaluates the impact of international funding on urban education infrastructure and management in Tanzania, with a significant focus on Dar es Salaam. For the</w:t>
      </w:r>
      <w:r>
        <w:t xml:space="preserve"> </w:t>
      </w:r>
      <w:r>
        <w:rPr>
          <w:bCs/>
          <w:b/>
        </w:rPr>
        <w:t xml:space="preserve">Education Administrator</w:t>
      </w:r>
      <w:r>
        <w:t xml:space="preserve">, this document offers insights into best practices for project management and financial accountability. It details how effective administration can leverage external resources to improve school buildings, sanitation, and learning environments. The report underscores the importance of transparent governance and community engagement, providing a model for administrators in Dar es Salaam to manage development projects efficiently and sustainably.</w:t>
      </w:r>
    </w:p>
    <w:bookmarkEnd w:id="21"/>
    <w:bookmarkStart w:id="22" w:name="challenges-and-socio-economic-context"/>
    <w:p>
      <w:pPr>
        <w:pStyle w:val="Heading2"/>
      </w:pPr>
      <w:r>
        <w:t xml:space="preserve">Challenges and Socio-Economic Context</w:t>
      </w:r>
    </w:p>
    <w:p>
      <w:pPr>
        <w:pStyle w:val="FirstParagraph"/>
      </w:pPr>
      <w:r>
        <w:t xml:space="preserve">Komba, M. J., &amp; Mushi, R. K. (2020). "Urbanization and Educational Inequality in Dar es Salaam: Implications for School Administration."</w:t>
      </w:r>
      <w:r>
        <w:t xml:space="preserve"> </w:t>
      </w:r>
      <w:r>
        <w:rPr>
          <w:iCs/>
          <w:i/>
        </w:rPr>
        <w:t xml:space="preserve">African Journal of Educational Management</w:t>
      </w:r>
      <w:r>
        <w:t xml:space="preserve">, 8(1), 112-130.</w:t>
      </w:r>
    </w:p>
    <w:p>
      <w:pPr>
        <w:pStyle w:val="BodyText"/>
      </w:pPr>
      <w:r>
        <w:t xml:space="preserve">This study directly addresses the intersection of rapid urbanization and educational administration in</w:t>
      </w:r>
      <w:r>
        <w:t xml:space="preserve"> </w:t>
      </w:r>
      <w:r>
        <w:rPr>
          <w:bCs/>
          <w:b/>
        </w:rPr>
        <w:t xml:space="preserve">Tanzania Dar es Salaam</w:t>
      </w:r>
      <w:r>
        <w:t xml:space="preserve">. It analyzes how the influx of migrants creates overcrowded classrooms and strained resources, posing significant challenges for the</w:t>
      </w:r>
      <w:r>
        <w:t xml:space="preserve"> </w:t>
      </w:r>
      <w:r>
        <w:rPr>
          <w:bCs/>
          <w:b/>
        </w:rPr>
        <w:t xml:space="preserve">Education Administrator</w:t>
      </w:r>
      <w:r>
        <w:t xml:space="preserve">. The authors argue that administrators must adopt innovative strategies to manage diverse student populations and mitigate inequality between affluent and low-income neighborhoods. This resource is crucial for understanding the socio-economic realities that shape administrative decision-making in the city, offering recommendations for inclusive policies and resource allocation.</w:t>
      </w:r>
    </w:p>
    <w:p>
      <w:pPr>
        <w:pStyle w:val="BodyText"/>
      </w:pPr>
      <w:r>
        <w:t xml:space="preserve">Tanzania Commission for Universities (TCU). (2021).</w:t>
      </w:r>
      <w:r>
        <w:t xml:space="preserve"> </w:t>
      </w:r>
      <w:r>
        <w:rPr>
          <w:iCs/>
          <w:i/>
        </w:rPr>
        <w:t xml:space="preserve">Annual Report on Higher Education Administration and Governance</w:t>
      </w:r>
      <w:r>
        <w:t xml:space="preserve">. Dar es Salaam: TCU.</w:t>
      </w:r>
    </w:p>
    <w:p>
      <w:pPr>
        <w:pStyle w:val="BodyText"/>
      </w:pPr>
      <w:r>
        <w:t xml:space="preserve">While focused on higher education, this report is highly relevant for</w:t>
      </w:r>
      <w:r>
        <w:t xml:space="preserve"> </w:t>
      </w:r>
      <w:r>
        <w:rPr>
          <w:bCs/>
          <w:b/>
        </w:rPr>
        <w:t xml:space="preserve">Education Administrators</w:t>
      </w:r>
      <w:r>
        <w:t xml:space="preserve"> </w:t>
      </w:r>
      <w:r>
        <w:t xml:space="preserve">in</w:t>
      </w:r>
      <w:r>
        <w:t xml:space="preserve"> </w:t>
      </w:r>
      <w:r>
        <w:rPr>
          <w:bCs/>
          <w:b/>
        </w:rPr>
        <w:t xml:space="preserve">Tanzania Dar es Salaam</w:t>
      </w:r>
      <w:r>
        <w:t xml:space="preserve"> </w:t>
      </w:r>
      <w:r>
        <w:t xml:space="preserve">who oversee secondary schools preparing students for university. It outlines the regulatory environment and quality assurance mechanisms that influence school curricula and administrative practices. The report highlights the need for administrators to align secondary education outcomes with higher education requirements, ensuring smooth transitions for students. It also provides data on enrollment trends and administrative challenges in Dar es Salaam, aiding in strategic planning and policy advocacy.</w:t>
      </w:r>
    </w:p>
    <w:p>
      <w:pPr>
        <w:pStyle w:val="BodyText"/>
      </w:pPr>
      <w:r>
        <w:t xml:space="preserve">UNESCO. (2022).</w:t>
      </w:r>
      <w:r>
        <w:t xml:space="preserve"> </w:t>
      </w:r>
      <w:r>
        <w:rPr>
          <w:iCs/>
          <w:i/>
        </w:rPr>
        <w:t xml:space="preserve">Education in Tanzania: A Review of Progress and Challenges</w:t>
      </w:r>
      <w:r>
        <w:t xml:space="preserve">. Paris: UNESCO Publishing.</w:t>
      </w:r>
    </w:p>
    <w:p>
      <w:pPr>
        <w:pStyle w:val="BodyText"/>
      </w:pPr>
      <w:r>
        <w:t xml:space="preserve">This comprehensive review offers a global perspective on Tanzania's education sector, with specific case studies from Dar es Salaam. It is an invaluable resource for the</w:t>
      </w:r>
      <w:r>
        <w:t xml:space="preserve"> </w:t>
      </w:r>
      <w:r>
        <w:rPr>
          <w:bCs/>
          <w:b/>
        </w:rPr>
        <w:t xml:space="preserve">Education Administrator</w:t>
      </w:r>
      <w:r>
        <w:t xml:space="preserve"> </w:t>
      </w:r>
      <w:r>
        <w:t xml:space="preserve">seeking to benchmark local practices against international standards. The report discusses issues such as teacher training, gender equity, and digital integration in urban schools. For administrators in Dar es Salaam, it provides a framework for identifying gaps in current administrative practices and implementing reforms that enhance educational access and quality for all students, regardless of their background.</w:t>
      </w:r>
    </w:p>
    <w:p>
      <w:pPr>
        <w:pStyle w:val="BodyText"/>
      </w:pPr>
      <w:r>
        <w:t xml:space="preserve">Dar es Salaam City Council. (2023).</w:t>
      </w:r>
      <w:r>
        <w:t xml:space="preserve"> </w:t>
      </w:r>
      <w:r>
        <w:rPr>
          <w:iCs/>
          <w:i/>
        </w:rPr>
        <w:t xml:space="preserve">Education Sector Strategic Plan 2023-2027</w:t>
      </w:r>
      <w:r>
        <w:t xml:space="preserve">. Dar es Salaam: Municipal Government.</w:t>
      </w:r>
    </w:p>
    <w:p>
      <w:pPr>
        <w:pStyle w:val="BodyText"/>
      </w:pPr>
      <w:r>
        <w:t xml:space="preserve">This local government document is perhaps the most directly applicable resource for the</w:t>
      </w:r>
      <w:r>
        <w:t xml:space="preserve"> </w:t>
      </w:r>
      <w:r>
        <w:rPr>
          <w:bCs/>
          <w:b/>
        </w:rPr>
        <w:t xml:space="preserve">Education Administrator</w:t>
      </w:r>
      <w:r>
        <w:t xml:space="preserve"> </w:t>
      </w:r>
      <w:r>
        <w:t xml:space="preserve">operating within</w:t>
      </w:r>
      <w:r>
        <w:t xml:space="preserve"> </w:t>
      </w:r>
      <w:r>
        <w:rPr>
          <w:bCs/>
          <w:b/>
        </w:rPr>
        <w:t xml:space="preserve">Tanzania Dar es Salaam</w:t>
      </w:r>
      <w:r>
        <w:t xml:space="preserve">. It outlines specific goals, budgets, and initiatives for the city's education sector over the next five years. The plan addresses local challenges such as infrastructure deficits, teacher deployment, and community involvement. Administrators can use this document to align their school-level strategies with municipal priorities, ensuring that their institutions contribute effectively to the broader educational development of Dar es Salaam while securing necessary local support and resources.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Dar es Salaam, Tanzania</dc:title>
  <dc:creator/>
  <dc:language>en</dc:language>
  <cp:keywords/>
  <dcterms:created xsi:type="dcterms:W3CDTF">2026-08-07T04:18:42Z</dcterms:created>
  <dcterms:modified xsi:type="dcterms:W3CDTF">2026-08-07T04:18:42Z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