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Electrical Engineering Infrastructure and Practice in Dhaka, Bangladesh</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Electrical Engineer</w:t>
      </w:r>
      <w:r>
        <w:t xml:space="preserve"> </w:t>
      </w:r>
      <w:r>
        <w:t xml:space="preserve">in</w:t>
      </w:r>
      <w:r>
        <w:t xml:space="preserve"> </w:t>
      </w:r>
      <w:r>
        <w:rPr>
          <w:bCs/>
          <w:b/>
        </w:rPr>
        <w:t xml:space="preserve">Bangladesh Dhaka</w:t>
      </w:r>
      <w:r>
        <w:t xml:space="preserve"> </w:t>
      </w:r>
      <w:r>
        <w:t xml:space="preserve">is pivotal to the nation's rapid urbanization and industrial growth. As the capital city experiences a surge in population and commercial activity, the demand for reliable power distribution, sustainable energy solutions, and advanced telecommunications infrastructure has never been higher. This</w:t>
      </w:r>
      <w:r>
        <w:t xml:space="preserve"> </w:t>
      </w:r>
      <w:r>
        <w:rPr>
          <w:bCs/>
          <w:b/>
        </w:rPr>
        <w:t xml:space="preserve">Annotated Bibliography</w:t>
      </w:r>
      <w:r>
        <w:t xml:space="preserve"> </w:t>
      </w:r>
      <w:r>
        <w:t xml:space="preserve">compiles key resources that examine the technical, regulatory, and environmental challenges facing electrical professionals in this specific geographic context. The selected works cover grid stability, renewable energy integration, smart city initiatives, and the regulatory frameworks governing the electrical sector in Dhaka.</w:t>
      </w:r>
    </w:p>
    <w:bookmarkEnd w:id="21"/>
    <w:bookmarkStart w:id="22" w:name="selected-bibliography"/>
    <w:p>
      <w:pPr>
        <w:pStyle w:val="Heading2"/>
      </w:pPr>
      <w:r>
        <w:t xml:space="preserve">Selected Bibliography</w:t>
      </w:r>
    </w:p>
    <w:p>
      <w:pPr>
        <w:pStyle w:val="FirstParagraph"/>
      </w:pPr>
      <w:r>
        <w:t xml:space="preserve">Rahman, M. A., &amp; Islam, M. S. (2021). "Challenges and Prospects of Power Distribution in Dhaka City: A Technical Analysis."</w:t>
      </w:r>
      <w:r>
        <w:t xml:space="preserve"> </w:t>
      </w:r>
      <w:r>
        <w:rPr>
          <w:iCs/>
          <w:i/>
        </w:rPr>
        <w:t xml:space="preserve">Journal of Bangladesh Society of Engineers</w:t>
      </w:r>
      <w:r>
        <w:t xml:space="preserve">, 46(2), 112-125.</w:t>
      </w:r>
    </w:p>
    <w:p>
      <w:pPr>
        <w:pStyle w:val="BodyText"/>
      </w:pPr>
      <w:r>
        <w:t xml:space="preserve">This article provides a comprehensive technical analysis of the power distribution network in Dhaka. The authors highlight the critical issues of load shedding and voltage instability that frequently affect residential and commercial sectors. For an</w:t>
      </w:r>
      <w:r>
        <w:t xml:space="preserve"> </w:t>
      </w:r>
      <w:r>
        <w:rPr>
          <w:bCs/>
          <w:b/>
        </w:rPr>
        <w:t xml:space="preserve">Electrical Engineer</w:t>
      </w:r>
      <w:r>
        <w:t xml:space="preserve"> </w:t>
      </w:r>
      <w:r>
        <w:t xml:space="preserve">working in</w:t>
      </w:r>
      <w:r>
        <w:t xml:space="preserve"> </w:t>
      </w:r>
      <w:r>
        <w:rPr>
          <w:bCs/>
          <w:b/>
        </w:rPr>
        <w:t xml:space="preserve">Bangladesh Dhaka</w:t>
      </w:r>
      <w:r>
        <w:t xml:space="preserve">, this resource is essential for understanding the legacy infrastructure constraints. It details the technical specifications of current transformers and switchgear used in the city and proposes modernization strategies involving automated distribution management systems. The study is particularly relevant for engineers involved in grid expansion projects in densely populated areas like Gulshan and Mirpur.</w:t>
      </w:r>
    </w:p>
    <w:p>
      <w:pPr>
        <w:pStyle w:val="BodyText"/>
      </w:pPr>
      <w:r>
        <w:t xml:space="preserve">Bangladesh Power Development Board (BPDB). (2022).</w:t>
      </w:r>
      <w:r>
        <w:t xml:space="preserve"> </w:t>
      </w:r>
      <w:r>
        <w:rPr>
          <w:iCs/>
          <w:i/>
        </w:rPr>
        <w:t xml:space="preserve">National Energy Policy Implementation Report: Urban Sector Focus</w:t>
      </w:r>
      <w:r>
        <w:t xml:space="preserve">. Dhaka: BPDB Publications.</w:t>
      </w:r>
    </w:p>
    <w:p>
      <w:pPr>
        <w:pStyle w:val="BodyText"/>
      </w:pPr>
      <w:r>
        <w:t xml:space="preserve">This official government report outlines the strategic roadmap for energy development in Bangladesh, with a specific chapter dedicated to Dhaka's urban energy needs. It serves as a primary reference for regulatory compliance and project planning. The document details the government's targets for reducing transmission and distribution losses, a major concern for electrical utilities in the capital. Engineers can utilize this</w:t>
      </w:r>
      <w:r>
        <w:t xml:space="preserve"> </w:t>
      </w:r>
      <w:r>
        <w:rPr>
          <w:bCs/>
          <w:b/>
        </w:rPr>
        <w:t xml:space="preserve">Annotated Bibliography</w:t>
      </w:r>
      <w:r>
        <w:t xml:space="preserve"> </w:t>
      </w:r>
      <w:r>
        <w:t xml:space="preserve">entry to align their technical proposals with national policy goals, ensuring that infrastructure upgrades in Dhaka meet the standards set by the BPDB and the Ministry of Power, Energy and Mineral Resources.</w:t>
      </w:r>
    </w:p>
    <w:p>
      <w:pPr>
        <w:pStyle w:val="BodyText"/>
      </w:pPr>
      <w:r>
        <w:t xml:space="preserve">Hossain, M. J., &amp; Akter, S. (2020). "Integration of Solar Photovoltaic Systems in High-Rise Buildings in Dhaka."</w:t>
      </w:r>
      <w:r>
        <w:t xml:space="preserve"> </w:t>
      </w:r>
      <w:r>
        <w:rPr>
          <w:iCs/>
          <w:i/>
        </w:rPr>
        <w:t xml:space="preserve">Renewable Energy and Sustainable Technology</w:t>
      </w:r>
      <w:r>
        <w:t xml:space="preserve">, 15(3), 45-58.</w:t>
      </w:r>
    </w:p>
    <w:p>
      <w:pPr>
        <w:pStyle w:val="BodyText"/>
      </w:pPr>
      <w:r>
        <w:t xml:space="preserve">With the rapid construction of high-rise buildings in Dhaka, this paper addresses the technical feasibility of integrating rooftop solar PV systems into existing electrical grids. The authors analyze the impact of intermittent renewable energy sources on grid stability in the capital city. This resource is invaluable for</w:t>
      </w:r>
      <w:r>
        <w:t xml:space="preserve"> </w:t>
      </w:r>
      <w:r>
        <w:rPr>
          <w:bCs/>
          <w:b/>
        </w:rPr>
        <w:t xml:space="preserve">Electrical Engineer</w:t>
      </w:r>
      <w:r>
        <w:t xml:space="preserve">s specializing in renewable energy and building services. It provides data on solar irradiance levels specific to Dhaka's climate and offers design guidelines for inverters and battery storage systems that comply with local safety codes. The study supports the transition towards a greener energy mix in Bangladesh's urban centers.</w:t>
      </w:r>
    </w:p>
    <w:p>
      <w:pPr>
        <w:pStyle w:val="BodyText"/>
      </w:pPr>
      <w:r>
        <w:t xml:space="preserve">World Bank. (2023).</w:t>
      </w:r>
      <w:r>
        <w:t xml:space="preserve"> </w:t>
      </w:r>
      <w:r>
        <w:rPr>
          <w:iCs/>
          <w:i/>
        </w:rPr>
        <w:t xml:space="preserve">Dhaka Smart City Project: Infrastructure and Digitalization</w:t>
      </w:r>
      <w:r>
        <w:t xml:space="preserve">. Washington, DC: World Bank Group.</w:t>
      </w:r>
    </w:p>
    <w:p>
      <w:pPr>
        <w:pStyle w:val="BodyText"/>
      </w:pPr>
      <w:r>
        <w:t xml:space="preserve">This report explores the intersection of electrical engineering and smart city technologies in Dhaka. It discusses the implementation of smart grids, intelligent street lighting, and IoT-based monitoring systems for utility management. For an</w:t>
      </w:r>
      <w:r>
        <w:t xml:space="preserve"> </w:t>
      </w:r>
      <w:r>
        <w:rPr>
          <w:bCs/>
          <w:b/>
        </w:rPr>
        <w:t xml:space="preserve">Electrical Engineer</w:t>
      </w:r>
      <w:r>
        <w:t xml:space="preserve"> </w:t>
      </w:r>
      <w:r>
        <w:t xml:space="preserve">in</w:t>
      </w:r>
      <w:r>
        <w:t xml:space="preserve"> </w:t>
      </w:r>
      <w:r>
        <w:rPr>
          <w:bCs/>
          <w:b/>
        </w:rPr>
        <w:t xml:space="preserve">Bangladesh Dhaka</w:t>
      </w:r>
      <w:r>
        <w:t xml:space="preserve">, this document offers insights into emerging technologies that are reshaping the profession. It highlights the need for interdisciplinary skills, combining traditional power engineering with data analytics and cybersecurity. The report is a key reference for professionals involved in public-private partnerships aimed at modernizing Dhaka's urban infrastructure.</w:t>
      </w:r>
    </w:p>
    <w:p>
      <w:pPr>
        <w:pStyle w:val="BodyText"/>
      </w:pPr>
      <w:r>
        <w:t xml:space="preserve">Khan, M. R., &amp; Ahmed, T. (2019). "Electrical Safety Standards in Industrial Zones of Dhaka: A Compliance Study."</w:t>
      </w:r>
      <w:r>
        <w:t xml:space="preserve"> </w:t>
      </w:r>
      <w:r>
        <w:rPr>
          <w:iCs/>
          <w:i/>
        </w:rPr>
        <w:t xml:space="preserve">International Journal of Electrical Safety</w:t>
      </w:r>
      <w:r>
        <w:t xml:space="preserve">, 8(1), 22-35.</w:t>
      </w:r>
    </w:p>
    <w:p>
      <w:pPr>
        <w:pStyle w:val="BodyText"/>
      </w:pPr>
      <w:r>
        <w:t xml:space="preserve">This study focuses on the adherence to electrical safety standards in Dhaka's industrial zones, such as Savar and Gazipur. It identifies common hazards, including improper grounding and overloaded circuits, which pose significant risks to workers and equipment. The authors recommend rigorous inspection protocols and training programs for electrical technicians. This resource is crucial for</w:t>
      </w:r>
      <w:r>
        <w:t xml:space="preserve"> </w:t>
      </w:r>
      <w:r>
        <w:rPr>
          <w:bCs/>
          <w:b/>
        </w:rPr>
        <w:t xml:space="preserve">Electrical Engineer</w:t>
      </w:r>
      <w:r>
        <w:t xml:space="preserve">s responsible for industrial plant maintenance and safety audits. It emphasizes the importance of aligning local practices with international standards like IEC and NEC to prevent accidents and ensure operational continuity in Bangladesh's manufacturing sector.</w:t>
      </w:r>
    </w:p>
    <w:p>
      <w:pPr>
        <w:pStyle w:val="BodyText"/>
      </w:pPr>
      <w:r>
        <w:t xml:space="preserve">Islamic University of Technology (IUT). (2021).</w:t>
      </w:r>
      <w:r>
        <w:t xml:space="preserve"> </w:t>
      </w:r>
      <w:r>
        <w:rPr>
          <w:iCs/>
          <w:i/>
        </w:rPr>
        <w:t xml:space="preserve">Research Report on Microgrid Solutions for Low-Income Communities in Dhaka</w:t>
      </w:r>
      <w:r>
        <w:t xml:space="preserve">. Dhaka: IUT Department of Electrical and Electronic Engineering.</w:t>
      </w:r>
    </w:p>
    <w:p>
      <w:pPr>
        <w:pStyle w:val="BodyText"/>
      </w:pPr>
      <w:r>
        <w:t xml:space="preserve">This academic report investigates the potential of microgrids to provide reliable electricity to underserved communities in Dhaka. It evaluates various technologies, including diesel generators, solar home systems, and mini-hydro solutions. The study is particularly relevant for</w:t>
      </w:r>
      <w:r>
        <w:t xml:space="preserve"> </w:t>
      </w:r>
      <w:r>
        <w:rPr>
          <w:bCs/>
          <w:b/>
        </w:rPr>
        <w:t xml:space="preserve">Electrical Engineer</w:t>
      </w:r>
      <w:r>
        <w:t xml:space="preserve">s engaged in social impact projects and rural electrification initiatives within the metropolitan area. It provides cost-benefit analyses and technical designs for decentralized power systems that can operate independently of the main grid. This resource supports efforts to achieve universal energy access in Bangladesh while reducing the burden on the central distribution network.</w:t>
      </w:r>
    </w:p>
    <w:p>
      <w:pPr>
        <w:pStyle w:val="BodyText"/>
      </w:pPr>
      <w:r>
        <w:t xml:space="preserve">Bangladesh Electrical and Electronics Manufacturers Association (BEEMA). (2022).</w:t>
      </w:r>
      <w:r>
        <w:t xml:space="preserve"> </w:t>
      </w:r>
      <w:r>
        <w:rPr>
          <w:iCs/>
          <w:i/>
        </w:rPr>
        <w:t xml:space="preserve">Annual Report on Electrical Equipment Manufacturing and Import Trends</w:t>
      </w:r>
      <w:r>
        <w:t xml:space="preserve">. Dhaka: BEEMA.</w:t>
      </w:r>
    </w:p>
    <w:p>
      <w:pPr>
        <w:pStyle w:val="BodyText"/>
      </w:pPr>
      <w:r>
        <w:t xml:space="preserve">This industry report provides an overview of the electrical equipment market in Bangladesh, focusing on manufacturing capabilities and import dependencies. It covers products such as cables, switchgear, and transformers, which are essential for infrastructure projects in Dhaka. For an</w:t>
      </w:r>
      <w:r>
        <w:t xml:space="preserve"> </w:t>
      </w:r>
      <w:r>
        <w:rPr>
          <w:bCs/>
          <w:b/>
        </w:rPr>
        <w:t xml:space="preserve">Electrical Engineer</w:t>
      </w:r>
      <w:r>
        <w:t xml:space="preserve">, this document offers valuable information on the availability and quality of local materials. It also highlights the growing trend of localizing production to reduce costs and improve supply chain resilience. The report is a useful reference for procurement planning and vendor selection in large-scale engineering projects.</w:t>
      </w:r>
    </w:p>
    <w:p>
      <w:pPr>
        <w:pStyle w:val="BodyText"/>
      </w:pPr>
      <w:r>
        <w:t xml:space="preserve">Das, P., &amp; Roy, S. (2023). "Impact of Climate Change on Electrical Infrastructure in Coastal and Urban Bangladesh."</w:t>
      </w:r>
      <w:r>
        <w:t xml:space="preserve"> </w:t>
      </w:r>
      <w:r>
        <w:rPr>
          <w:iCs/>
          <w:i/>
        </w:rPr>
        <w:t xml:space="preserve">Journal of Climate Resilient Engineering</w:t>
      </w:r>
      <w:r>
        <w:t xml:space="preserve">, 12(4), 78-90.</w:t>
      </w:r>
    </w:p>
    <w:p>
      <w:pPr>
        <w:pStyle w:val="BodyText"/>
      </w:pPr>
      <w:r>
        <w:t xml:space="preserve">This article examines the vulnerability of electrical infrastructure in Bangladesh to climate change, with specific attention to Dhaka's urban environment. It discusses the risks posed by extreme weather events, such as floods and heatwaves, to power substations and transmission lines. The authors propose adaptive design strategies, including elevated equipment installations and enhanced cooling systems. This resource is critical for</w:t>
      </w:r>
      <w:r>
        <w:t xml:space="preserve"> </w:t>
      </w:r>
      <w:r>
        <w:rPr>
          <w:bCs/>
          <w:b/>
        </w:rPr>
        <w:t xml:space="preserve">Electrical Engineer</w:t>
      </w:r>
      <w:r>
        <w:t xml:space="preserve">s in</w:t>
      </w:r>
      <w:r>
        <w:t xml:space="preserve"> </w:t>
      </w:r>
      <w:r>
        <w:rPr>
          <w:bCs/>
          <w:b/>
        </w:rPr>
        <w:t xml:space="preserve">Bangladesh Dhaka</w:t>
      </w:r>
      <w:r>
        <w:t xml:space="preserve"> </w:t>
      </w:r>
      <w:r>
        <w:t xml:space="preserve">who must design resilient systems capable of withstanding future climate challenges. It underscores the importance of integrating climate risk assessments into the planning and construction phases of electrical projects.</w:t>
      </w:r>
    </w:p>
    <w:p>
      <w:pPr>
        <w:pStyle w:val="BodyText"/>
      </w:pPr>
      <w:r>
        <w:t xml:space="preserve">© 2023 Annotated Bibliography on Electrical Engineering in Dhaka.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Dhaka, Bangladesh</dc:title>
  <dc:creator/>
  <dc:language>en</dc:language>
  <cp:keywords/>
  <dcterms:created xsi:type="dcterms:W3CDTF">2026-08-07T16:50:09Z</dcterms:created>
  <dcterms:modified xsi:type="dcterms:W3CDTF">2026-08-07T16:50:09Z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