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Xeb4d76e460f97a1d4c5ed9c35a4fd9d7b9a7b7a"/>
    <w:p>
      <w:pPr>
        <w:pStyle w:val="Heading1"/>
      </w:pPr>
      <w:r>
        <w:t xml:space="preserve">Annotated Bibliography: The Role of the Electrical Engineer in Kinshasa, DR Congo</w:t>
      </w:r>
    </w:p>
    <w:p>
      <w:pPr>
        <w:pStyle w:val="FirstParagraph"/>
      </w:pPr>
      <w:r>
        <w:t xml:space="preserve">The following annotated bibliography compiles essential resources regarding the practice, challenges, and opportunities for electrical engineers operating within the Democratic Republic of Congo (DRC), specifically focusing on the capital city, Kinshasa. Kinshasa presents a unique engineering landscape characterized by rapid urbanization, a chronic energy deficit, and a reliance on both state-owned infrastructure and private decentralized solutions. This collection highlights literature relevant to power distribution, renewable energy integration, grid stability, and the socio-economic impact of electrification in the region. These sources are critical for professionals aiming to design resilient electrical systems tailored to the specific infrastructural realities of Kinshasa.</w:t>
      </w:r>
    </w:p>
    <w:bookmarkStart w:id="20" w:name="references"/>
    <w:p>
      <w:pPr>
        <w:pStyle w:val="Heading2"/>
      </w:pPr>
      <w:r>
        <w:t xml:space="preserve">References</w:t>
      </w:r>
    </w:p>
    <w:p>
      <w:pPr>
        <w:pStyle w:val="FirstParagraph"/>
      </w:pPr>
      <w:r>
        <w:t xml:space="preserve">International Energy Agency (IEA). (2021).</w:t>
      </w:r>
      <w:r>
        <w:t xml:space="preserve"> </w:t>
      </w:r>
      <w:r>
        <w:rPr>
          <w:iCs/>
          <w:i/>
        </w:rPr>
        <w:t xml:space="preserve">Energy Access Outlook 2021: Special Report on the Democratic Republic of Congo.</w:t>
      </w:r>
      <w:r>
        <w:t xml:space="preserve"> </w:t>
      </w:r>
      <w:r>
        <w:t xml:space="preserve">Paris: IEA Publications.</w:t>
      </w:r>
    </w:p>
    <w:p>
      <w:pPr>
        <w:pStyle w:val="BodyText"/>
      </w:pPr>
      <w:r>
        <w:t xml:space="preserve">This comprehensive report provides a macro-level analysis of energy access in the DRC, with specific data sets regarding Kinshasa’s urban electrification rates. For the electrical engineer, this document is vital for understanding the baseline load requirements and the gap between supply and demand. It details the inefficiencies of the national grid, SNEL (Société Nationale d’Électricité), and offers projections for future energy needs. The report is particularly useful for engineers involved in feasibility studies for new substations or grid expansion projects in the Kinshasa metropolitan area, as it quantifies the economic barriers to electrification and the potential for private sector investment.</w:t>
      </w:r>
    </w:p>
    <w:p>
      <w:pPr>
        <w:pStyle w:val="BodyText"/>
      </w:pPr>
      <w:r>
        <w:t xml:space="preserve">Mbuyamba, J., &amp; Kambale, P. (2019).</w:t>
      </w:r>
      <w:r>
        <w:t xml:space="preserve"> </w:t>
      </w:r>
      <w:r>
        <w:rPr>
          <w:iCs/>
          <w:i/>
        </w:rPr>
        <w:t xml:space="preserve">Challenges of Power Distribution in Kinshasa: A Technical Analysis of SNEL Infrastructure.</w:t>
      </w:r>
      <w:r>
        <w:t xml:space="preserve"> </w:t>
      </w:r>
      <w:r>
        <w:t xml:space="preserve">Journal of African Engineering and Technology, 12(3), 45-62.</w:t>
      </w:r>
    </w:p>
    <w:p>
      <w:pPr>
        <w:pStyle w:val="BodyText"/>
      </w:pPr>
      <w:r>
        <w:t xml:space="preserve">This peer-reviewed article offers a granular technical examination of the existing power distribution network in Kinshasa. The authors analyze the aging infrastructure of the Inga-Shaba line and the local distribution transformers that frequently fail due to overloading and poor maintenance. For an electrical engineer working in Kinshasa, this text is indispensable for diagnosing common failure modes in the local grid. It provides specific data on voltage instability and harmonic distortion issues prevalent in the city’s industrial zones. The paper also suggests retrofitting strategies that are cost-effective for the Congolese context, making it a practical guide for maintenance engineers and system planners.</w:t>
      </w:r>
    </w:p>
    <w:p>
      <w:pPr>
        <w:pStyle w:val="BodyText"/>
      </w:pPr>
      <w:r>
        <w:t xml:space="preserve">World Bank Group. (2020).</w:t>
      </w:r>
      <w:r>
        <w:t xml:space="preserve"> </w:t>
      </w:r>
      <w:r>
        <w:rPr>
          <w:iCs/>
          <w:i/>
        </w:rPr>
        <w:t xml:space="preserve">Decentralized Renewable Energy in Urban Africa: Case Studies from Kinshasa and Lagos.</w:t>
      </w:r>
      <w:r>
        <w:t xml:space="preserve"> </w:t>
      </w:r>
      <w:r>
        <w:t xml:space="preserve">Washington, DC: World Bank.</w:t>
      </w:r>
    </w:p>
    <w:p>
      <w:pPr>
        <w:pStyle w:val="BodyText"/>
      </w:pPr>
      <w:r>
        <w:t xml:space="preserve">Given the unreliability of the central grid in Kinshasa, decentralized energy systems have become a primary focus for modern electrical engineering projects. This World Bank report evaluates the efficacy of solar microgrids and mini-grids in urban settings. It provides technical specifications and performance metrics for solar PV installations in the equatorial climate of the DRC. Engineers designing off-grid solutions for residential compounds or commercial centers in Kinshasa will find valuable insights into battery storage requirements, inverter sizing, and the economic models necessary to sustain these systems. The report bridges the gap between technical engineering and financial viability in the Congolese market.</w:t>
      </w:r>
    </w:p>
    <w:p>
      <w:pPr>
        <w:pStyle w:val="BodyText"/>
      </w:pPr>
      <w:r>
        <w:t xml:space="preserve">Ngalula, T. (2022).</w:t>
      </w:r>
      <w:r>
        <w:t xml:space="preserve"> </w:t>
      </w:r>
      <w:r>
        <w:rPr>
          <w:iCs/>
          <w:i/>
        </w:rPr>
        <w:t xml:space="preserve">Hydroelectric Potential and Grid Integration: The Inga Dam Complex and Kinshasa’s Future.</w:t>
      </w:r>
      <w:r>
        <w:t xml:space="preserve"> </w:t>
      </w:r>
      <w:r>
        <w:t xml:space="preserve">Renewable Energy Journal, 15(2), 112-128.</w:t>
      </w:r>
    </w:p>
    <w:p>
      <w:pPr>
        <w:pStyle w:val="BodyText"/>
      </w:pPr>
      <w:r>
        <w:t xml:space="preserve">This article focuses on the strategic importance of the Inga hydroelectric dams, which are the primary source of power for Kinshasa. The author discusses the technical challenges of transmitting high-voltage direct current (HVDC) from Inga to the capital and the potential for expanding capacity. For electrical engineers specializing in power systems and transmission, this resource is crucial for understanding the upstream constraints affecting Kinshasa’s supply. It also explores the technical requirements for integrating future renewable sources into the existing hydro-dominated grid, offering a roadmap for engineers involved in national energy planning and large-scale infrastructure development.</w:t>
      </w:r>
    </w:p>
    <w:p>
      <w:pPr>
        <w:pStyle w:val="BodyText"/>
      </w:pPr>
      <w:r>
        <w:t xml:space="preserve">United Nations Development Programme (UNDP). (2018).</w:t>
      </w:r>
      <w:r>
        <w:t xml:space="preserve"> </w:t>
      </w:r>
      <w:r>
        <w:rPr>
          <w:iCs/>
          <w:i/>
        </w:rPr>
        <w:t xml:space="preserve">Sustainable Urban Electrification: Policy and Practice in Kinshasa.</w:t>
      </w:r>
      <w:r>
        <w:t xml:space="preserve"> </w:t>
      </w:r>
      <w:r>
        <w:t xml:space="preserve">Kinshasa: UNDP DRC Office.</w:t>
      </w:r>
    </w:p>
    <w:p>
      <w:pPr>
        <w:pStyle w:val="BodyText"/>
      </w:pPr>
      <w:r>
        <w:t xml:space="preserve">While primarily a policy document, this publication is essential for electrical engineers who must navigate the regulatory environment of the DRC. It outlines the legal frameworks governing energy production, distribution, and consumption in Kinshasa. The document addresses issues such as illegal connections, tariff structures, and safety standards. Engineers working on public or private projects must align their designs with these regulations to ensure compliance and project longevity. Furthermore, it highlights community engagement strategies, which are critical for the successful implementation of electrical infrastructure in densely populated areas of Kinshasa.</w:t>
      </w:r>
    </w:p>
    <w:p>
      <w:pPr>
        <w:pStyle w:val="BodyText"/>
      </w:pPr>
      <w:r>
        <w:t xml:space="preserve">Kapinga, R., &amp; Mwamba, L. (2021).</w:t>
      </w:r>
      <w:r>
        <w:t xml:space="preserve"> </w:t>
      </w:r>
      <w:r>
        <w:rPr>
          <w:iCs/>
          <w:i/>
        </w:rPr>
        <w:t xml:space="preserve">Load Management and Demand Side Response in Kinshasa’s Industrial Sector.</w:t>
      </w:r>
      <w:r>
        <w:t xml:space="preserve"> </w:t>
      </w:r>
      <w:r>
        <w:t xml:space="preserve">IEEE Transactions on Power Systems, 36(4), 3400-3410.</w:t>
      </w:r>
    </w:p>
    <w:p>
      <w:pPr>
        <w:pStyle w:val="BodyText"/>
      </w:pPr>
      <w:r>
        <w:t xml:space="preserve">This technical paper addresses the critical issue of load management in Kinshasa’s industrial sector, where power outages are frequent and costly. The authors propose advanced metering infrastructure (AMI) and smart grid technologies to optimize energy consumption. For electrical engineers designing systems for factories and large commercial entities in Kinshasa, this article provides actionable strategies for implementing demand-side response programs. It includes case studies of local industries that have successfully reduced their reliance on diesel generators through better load profiling and energy efficiency measures, offering a practical blueprint for modernizing industrial electrical systems in the region.</w:t>
      </w:r>
    </w:p>
    <w:p>
      <w:pPr>
        <w:pStyle w:val="BodyText"/>
      </w:pPr>
      <w:r>
        <w:t xml:space="preserve">African Development Bank (AfDB). (2023).</w:t>
      </w:r>
      <w:r>
        <w:t xml:space="preserve"> </w:t>
      </w:r>
      <w:r>
        <w:rPr>
          <w:iCs/>
          <w:i/>
        </w:rPr>
        <w:t xml:space="preserve">Energy Sector Strategy for the Great Lakes Region: Focus on DRC.</w:t>
      </w:r>
      <w:r>
        <w:t xml:space="preserve"> </w:t>
      </w:r>
      <w:r>
        <w:t xml:space="preserve">Abidjan: AfDB.</w:t>
      </w:r>
    </w:p>
    <w:p>
      <w:pPr>
        <w:pStyle w:val="BodyText"/>
      </w:pPr>
      <w:r>
        <w:t xml:space="preserve">This strategic document outlines the funding priorities and technical assistance programs available for energy projects in the DRC, with a significant focus on Kinshasa. It details the AfDB’s approach to improving grid reliability and expanding access to clean energy. For electrical engineers seeking funding for infrastructure projects, this resource is invaluable. It highlights the technical criteria used by the bank to evaluate project proposals, including environmental impact assessments and technical feasibility. Understanding these criteria is essential for engineers preparing project documentation and ensuring that their designs meet international standards for sustainability and efficiency.</w:t>
      </w:r>
    </w:p>
    <w:p>
      <w:pPr>
        <w:pStyle w:val="BodyText"/>
      </w:pPr>
      <w:r>
        <w:t xml:space="preserve">Tshisekedi, F., &amp; Okito, M. (2020).</w:t>
      </w:r>
      <w:r>
        <w:t xml:space="preserve"> </w:t>
      </w:r>
      <w:r>
        <w:rPr>
          <w:iCs/>
          <w:i/>
        </w:rPr>
        <w:t xml:space="preserve">Electrical Safety Standards in Informal Settlements: A Kinshasa Perspective.</w:t>
      </w:r>
      <w:r>
        <w:t xml:space="preserve"> </w:t>
      </w:r>
      <w:r>
        <w:t xml:space="preserve">Journal of Urban Engineering, 8(1), 22-35.</w:t>
      </w:r>
    </w:p>
    <w:p>
      <w:pPr>
        <w:pStyle w:val="BodyText"/>
      </w:pPr>
      <w:r>
        <w:t xml:space="preserve">This article addresses the often-overlooked issue of electrical safety in Kinshasa’s informal settlements, where makeshift wiring and overloaded circuits pose significant risks. The authors provide a technical analysis of common safety hazards and propose low-cost engineering solutions to mitigate them. For electrical engineers involved in social housing projects or community electrification initiatives, this paper is a critical reference. It emphasizes the importance of designing systems that are not only functional but also safe and maintainable by local communities. The article also discusses the role of engineering education in raising awareness about electrical safety among residents.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Kinshasa, DR Congo</dc:title>
  <dc:creator/>
  <dc:language>en</dc:language>
  <cp:keywords/>
  <dcterms:created xsi:type="dcterms:W3CDTF">2026-08-07T00:52:18Z</dcterms:created>
  <dcterms:modified xsi:type="dcterms:W3CDTF">2026-08-07T00:52:18Z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