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Accra,</w:t>
      </w:r>
      <w:r>
        <w:t xml:space="preserve"> </w:t>
      </w:r>
      <w:r>
        <w:t xml:space="preserve">Ghana</w:t>
      </w:r>
    </w:p>
    <w:bookmarkStart w:id="20" w:name="X1bfdf7e0e59c8d30fa71302b1d4989a348ba2c9"/>
    <w:p>
      <w:pPr>
        <w:pStyle w:val="Heading1"/>
      </w:pPr>
      <w:r>
        <w:t xml:space="preserve">Annotated Bibliography: The Role of the Electrical Engineer in Accra, Ghana</w:t>
      </w:r>
    </w:p>
    <w:p>
      <w:pPr>
        <w:pStyle w:val="FirstParagraph"/>
      </w:pPr>
      <w:r>
        <w:rPr>
          <w:bCs/>
          <w:b/>
        </w:rPr>
        <w:t xml:space="preserve">Subject:</w:t>
      </w:r>
      <w:r>
        <w:t xml:space="preserve"> </w:t>
      </w:r>
      <w:r>
        <w:t xml:space="preserve">Electrical Engineering, Energy Infrastructure, and Professional Practice</w:t>
      </w:r>
      <w:r>
        <w:br/>
      </w:r>
      <w:r>
        <w:rPr>
          <w:bCs/>
          <w:b/>
        </w:rPr>
        <w:t xml:space="preserve">Location Focus:</w:t>
      </w:r>
      <w:r>
        <w:t xml:space="preserve"> </w:t>
      </w:r>
      <w:r>
        <w:t xml:space="preserve">Accra, Ghana</w:t>
      </w:r>
      <w:r>
        <w:br/>
      </w:r>
      <w:r>
        <w:rPr>
          <w:bCs/>
          <w:b/>
        </w:rPr>
        <w:t xml:space="preserve">Purpose:</w:t>
      </w:r>
      <w:r>
        <w:t xml:space="preserve"> </w:t>
      </w:r>
      <w:r>
        <w:t xml:space="preserve">To provide a comprehensive overview of the technical, regulatory, and developmental landscape for electrical engineers operating within the capital city of Ghana.</w:t>
      </w:r>
    </w:p>
    <w:bookmarkEnd w:id="20"/>
    <w:bookmarkStart w:id="21" w:name="introduction"/>
    <w:p>
      <w:pPr>
        <w:pStyle w:val="Heading2"/>
      </w:pPr>
      <w:r>
        <w:t xml:space="preserve">Introduction</w:t>
      </w:r>
    </w:p>
    <w:p>
      <w:pPr>
        <w:pStyle w:val="FirstParagraph"/>
      </w:pPr>
      <w:r>
        <w:t xml:space="preserve">Accra, the bustling capital of Ghana, presents a unique and dynamic environment for the electrical engineer. As the nation's economic hub, Accra faces the dual challenge of maintaining existing infrastructure while rapidly expanding to meet the demands of urbanization and industrialization. This annotated bibliography compiles key resources that define the scope of practice for electrical engineers in this region. It covers national energy policy, renewable energy integration, grid stability, and the regulatory frameworks enforced by the Ghana Energy Commission. These sources are essential for understanding how an electrical engineer contributes to Accra's development, from designing high-voltage transmission lines to implementing sustainable solar solutions in residential districts.</w:t>
      </w:r>
    </w:p>
    <w:bookmarkEnd w:id="21"/>
    <w:bookmarkStart w:id="24" w:name="Xf8c719d2ef2d44dc8d18bff52a09f4554478458"/>
    <w:p>
      <w:pPr>
        <w:pStyle w:val="Heading2"/>
      </w:pPr>
      <w:r>
        <w:t xml:space="preserve">Regulatory Frameworks and Professional Standards</w:t>
      </w:r>
    </w:p>
    <w:bookmarkStart w:id="22" w:name="the-energy-commission-act-2008-act-777"/>
    <w:p>
      <w:pPr>
        <w:pStyle w:val="Heading3"/>
      </w:pPr>
      <w:r>
        <w:t xml:space="preserve">1. The Energy Commission Act, 2008 (Act 777)</w:t>
      </w:r>
    </w:p>
    <w:p>
      <w:pPr>
        <w:pStyle w:val="FirstParagraph"/>
      </w:pPr>
      <w:r>
        <w:t xml:space="preserve">Parliament of Ghana. (2008).</w:t>
      </w:r>
      <w:r>
        <w:t xml:space="preserve"> </w:t>
      </w:r>
      <w:r>
        <w:rPr>
          <w:iCs/>
          <w:i/>
        </w:rPr>
        <w:t xml:space="preserve">The Energy Commission Act, 2008 (Act 777)</w:t>
      </w:r>
      <w:r>
        <w:t xml:space="preserve">. Accra: Government Printer.</w:t>
      </w:r>
    </w:p>
    <w:p>
      <w:pPr>
        <w:pStyle w:val="BodyText"/>
      </w:pPr>
      <w:r>
        <w:t xml:space="preserve">This primary legislation establishes the Energy Commission of Ghana as the regulatory body responsible for the energy sector. For an electrical engineer working in Accra, this document is foundational. It outlines the licensing requirements for electrical installations, the standards for safety, and the procedures for energy efficiency audits. The Act mandates that all electrical works in Accra, ranging from small-scale residential wiring to large industrial substations, must comply with specific technical standards. Understanding Act 777 is crucial for any engineer to ensure legal compliance and professional accountability within the Ghanaian jurisdiction.</w:t>
      </w:r>
    </w:p>
    <w:bookmarkEnd w:id="22"/>
    <w:bookmarkStart w:id="23" w:name="ghana-national-electrical-code-gnec"/>
    <w:p>
      <w:pPr>
        <w:pStyle w:val="Heading3"/>
      </w:pPr>
      <w:r>
        <w:t xml:space="preserve">2. Ghana National Electrical Code (GNEC)</w:t>
      </w:r>
    </w:p>
    <w:p>
      <w:pPr>
        <w:pStyle w:val="FirstParagraph"/>
      </w:pPr>
      <w:r>
        <w:t xml:space="preserve">Energy Commission of Ghana. (2019).</w:t>
      </w:r>
      <w:r>
        <w:t xml:space="preserve"> </w:t>
      </w:r>
      <w:r>
        <w:rPr>
          <w:iCs/>
          <w:i/>
        </w:rPr>
        <w:t xml:space="preserve">Ghana National Electrical Code</w:t>
      </w:r>
      <w:r>
        <w:t xml:space="preserve">. Accra: Energy Commission Publications.</w:t>
      </w:r>
    </w:p>
    <w:p>
      <w:pPr>
        <w:pStyle w:val="BodyText"/>
      </w:pPr>
      <w:r>
        <w:t xml:space="preserve">The GNEC serves as the technical bible for electrical engineers in Ghana. It provides detailed specifications for the design, installation, and inspection of electrical systems. In the context of Accra, where building density is high and fire safety is a critical concern, the GNEC offers vital guidelines on load calculations, grounding, and circuit protection. This resource adapts international standards (such as the NEC) to local conditions, addressing specific challenges like voltage fluctuations and tropical environmental factors. Engineers in Accra rely on this code to ensure that electrical infrastructure is safe, reliable, and durable.</w:t>
      </w:r>
    </w:p>
    <w:bookmarkEnd w:id="23"/>
    <w:bookmarkEnd w:id="24"/>
    <w:bookmarkStart w:id="27" w:name="energy-policy-and-grid-infrastructure"/>
    <w:p>
      <w:pPr>
        <w:pStyle w:val="Heading2"/>
      </w:pPr>
      <w:r>
        <w:t xml:space="preserve">Energy Policy and Grid Infrastructure</w:t>
      </w:r>
    </w:p>
    <w:bookmarkStart w:id="25" w:name="ghanas-national-energy-policy"/>
    <w:p>
      <w:pPr>
        <w:pStyle w:val="Heading3"/>
      </w:pPr>
      <w:r>
        <w:t xml:space="preserve">3. Ghana’s National Energy Policy</w:t>
      </w:r>
    </w:p>
    <w:p>
      <w:pPr>
        <w:pStyle w:val="FirstParagraph"/>
      </w:pPr>
      <w:r>
        <w:t xml:space="preserve">Ministry of Energy, Ghana. (2010).</w:t>
      </w:r>
      <w:r>
        <w:t xml:space="preserve"> </w:t>
      </w:r>
      <w:r>
        <w:rPr>
          <w:iCs/>
          <w:i/>
        </w:rPr>
        <w:t xml:space="preserve">National Energy Policy</w:t>
      </w:r>
      <w:r>
        <w:t xml:space="preserve">. Accra: Ministry of Energy.</w:t>
      </w:r>
    </w:p>
    <w:p>
      <w:pPr>
        <w:pStyle w:val="BodyText"/>
      </w:pPr>
      <w:r>
        <w:t xml:space="preserve">This policy document outlines the strategic direction for Ghana’s energy sector, with a significant focus on the reliability of power supply in urban centers like Accra. It addresses the historical challenges of "dumsor" (power outages) and sets targets for increasing generation capacity and improving transmission efficiency. For the electrical engineer, this policy highlights the need for robust grid management and the integration of diverse energy sources. It emphasizes the engineer's role in modernizing the national grid to support Accra's growing industrial base and commercial activities, ensuring a stable power supply that drives economic growth.</w:t>
      </w:r>
    </w:p>
    <w:bookmarkEnd w:id="25"/>
    <w:bookmarkStart w:id="26" w:name="grid-code-of-ghana"/>
    <w:p>
      <w:pPr>
        <w:pStyle w:val="Heading3"/>
      </w:pPr>
      <w:r>
        <w:t xml:space="preserve">4. Grid Code of Ghana</w:t>
      </w:r>
    </w:p>
    <w:p>
      <w:pPr>
        <w:pStyle w:val="FirstParagraph"/>
      </w:pPr>
      <w:r>
        <w:t xml:space="preserve">Volta River Authority &amp; Energy Commission. (2015).</w:t>
      </w:r>
      <w:r>
        <w:t xml:space="preserve"> </w:t>
      </w:r>
      <w:r>
        <w:rPr>
          <w:iCs/>
          <w:i/>
        </w:rPr>
        <w:t xml:space="preserve">Grid Code of Ghana</w:t>
      </w:r>
      <w:r>
        <w:t xml:space="preserve">. Accra: VRA Publications.</w:t>
      </w:r>
    </w:p>
    <w:p>
      <w:pPr>
        <w:pStyle w:val="BodyText"/>
      </w:pPr>
      <w:r>
        <w:t xml:space="preserve">The Grid Code regulates the operation of the national electricity transmission system. It is particularly relevant for electrical engineers involved in power generation, transmission, and distribution in the Greater Accra Region. The document details technical requirements for connecting power plants to the grid, frequency control, and voltage regulation. Given Accra's status as a major load center, engineers must adhere to these codes to prevent system instability. This resource is essential for professionals working with the Electricity Company of Ghana (ECG) or independent power producers seeking to supply energy to the capital.</w:t>
      </w:r>
    </w:p>
    <w:bookmarkEnd w:id="26"/>
    <w:bookmarkEnd w:id="27"/>
    <w:bookmarkStart w:id="30" w:name="renewable-energy-and-sustainability"/>
    <w:p>
      <w:pPr>
        <w:pStyle w:val="Heading2"/>
      </w:pPr>
      <w:r>
        <w:t xml:space="preserve">Renewable Energy and Sustainability</w:t>
      </w:r>
    </w:p>
    <w:bookmarkStart w:id="28" w:name="renewable-energy-act-2011-act-832"/>
    <w:p>
      <w:pPr>
        <w:pStyle w:val="Heading3"/>
      </w:pPr>
      <w:r>
        <w:t xml:space="preserve">5. Renewable Energy Act, 2011 (Act 832)</w:t>
      </w:r>
    </w:p>
    <w:p>
      <w:pPr>
        <w:pStyle w:val="FirstParagraph"/>
      </w:pPr>
      <w:r>
        <w:t xml:space="preserve">Parliament of Ghana. (2011).</w:t>
      </w:r>
      <w:r>
        <w:t xml:space="preserve"> </w:t>
      </w:r>
      <w:r>
        <w:rPr>
          <w:iCs/>
          <w:i/>
        </w:rPr>
        <w:t xml:space="preserve">The Renewable Energy Act, 2011 (Act 832)</w:t>
      </w:r>
      <w:r>
        <w:t xml:space="preserve">. Accra: Government Printer.</w:t>
      </w:r>
    </w:p>
    <w:p>
      <w:pPr>
        <w:pStyle w:val="BodyText"/>
      </w:pPr>
      <w:r>
        <w:t xml:space="preserve">Act 832 promotes the use of renewable energy sources in Ghana, offering incentives for solar, wind, and biomass projects. In Accra, where solar irradiation is high, this Act has spurred a boom in solar energy installations. For electrical engineers, this legislation opens opportunities in designing off-grid and mini-grid systems, as well as integrating solar photovoltaic (PV) systems into existing buildings. The Act mandates a percentage of renewable energy in the national mix, driving engineers to innovate in sustainable power solutions that reduce Accra's carbon footprint and reliance on fossil fuels.</w:t>
      </w:r>
    </w:p>
    <w:bookmarkEnd w:id="28"/>
    <w:bookmarkStart w:id="29" w:name="X7433f68034a65b28e44654cde0788106dcd4023"/>
    <w:p>
      <w:pPr>
        <w:pStyle w:val="Heading3"/>
      </w:pPr>
      <w:r>
        <w:t xml:space="preserve">6. Solar Energy Potential in Ghana: A Case Study of Accra</w:t>
      </w:r>
    </w:p>
    <w:p>
      <w:pPr>
        <w:pStyle w:val="FirstParagraph"/>
      </w:pPr>
      <w:r>
        <w:t xml:space="preserve">Osei, K., &amp; Mensah, J. (2018). "Assessment of Solar Energy Potential for Urban Applications in Accra."</w:t>
      </w:r>
      <w:r>
        <w:t xml:space="preserve"> </w:t>
      </w:r>
      <w:r>
        <w:rPr>
          <w:iCs/>
          <w:i/>
        </w:rPr>
        <w:t xml:space="preserve">Journal of Sustainable Energy Engineering</w:t>
      </w:r>
      <w:r>
        <w:t xml:space="preserve">, 4(2), 45-58.</w:t>
      </w:r>
    </w:p>
    <w:p>
      <w:pPr>
        <w:pStyle w:val="BodyText"/>
      </w:pPr>
      <w:r>
        <w:t xml:space="preserve">This academic article provides a technical analysis of solar energy viability in Accra. It presents data on solar irradiance levels, optimal panel orientations, and potential energy yields for residential and commercial buildings. For the electrical engineer, this study offers practical insights for designing efficient solar systems tailored to Accra's climate. It also discusses the economic benefits of solar adoption, helping engineers justify investments in renewable technology to clients. The research underscores the importance of solar energy in alleviating grid pressure in densely populated areas of the capital.</w:t>
      </w:r>
    </w:p>
    <w:bookmarkEnd w:id="29"/>
    <w:bookmarkEnd w:id="30"/>
    <w:bookmarkStart w:id="33" w:name="X41063e0f87d824168d1be83bbdf29b5d98adff0"/>
    <w:p>
      <w:pPr>
        <w:pStyle w:val="Heading2"/>
      </w:pPr>
      <w:r>
        <w:t xml:space="preserve">Urban Electrification and Smart Technologies</w:t>
      </w:r>
    </w:p>
    <w:bookmarkStart w:id="31" w:name="X7601fd803b458c1b3c07e5d87233797cbd3be3b"/>
    <w:p>
      <w:pPr>
        <w:pStyle w:val="Heading3"/>
      </w:pPr>
      <w:r>
        <w:t xml:space="preserve">7. Smart Grid Development in Ghana: Challenges and Opportunities</w:t>
      </w:r>
    </w:p>
    <w:p>
      <w:pPr>
        <w:pStyle w:val="FirstParagraph"/>
      </w:pPr>
      <w:r>
        <w:t xml:space="preserve">Agyekum, E., &amp; Boateng, R. (2020). "Smart Grid Technologies for Enhancing Power Quality in Accra."</w:t>
      </w:r>
      <w:r>
        <w:t xml:space="preserve"> </w:t>
      </w:r>
      <w:r>
        <w:rPr>
          <w:iCs/>
          <w:i/>
        </w:rPr>
        <w:t xml:space="preserve">International Journal of Electrical Power &amp; Energy Systems</w:t>
      </w:r>
      <w:r>
        <w:t xml:space="preserve">, 125, 106-115.</w:t>
      </w:r>
    </w:p>
    <w:p>
      <w:pPr>
        <w:pStyle w:val="BodyText"/>
      </w:pPr>
      <w:r>
        <w:t xml:space="preserve">This paper explores the implementation of smart grid technologies in Ghana, with a specific focus on Accra. It discusses how advanced metering infrastructure, automated distribution systems, and real-time monitoring can improve power quality and reduce losses. For electrical engineers, this resource is vital for understanding the future of power distribution in the city. It highlights the skills needed to manage digitalized energy systems and the role of engineers in transitioning Accra towards a more efficient, responsive, and resilient electrical network.</w:t>
      </w:r>
    </w:p>
    <w:bookmarkEnd w:id="31"/>
    <w:bookmarkStart w:id="32" w:name="Xd0ae7d18ae267aa4323e7d96f77fcfe8a67a679"/>
    <w:p>
      <w:pPr>
        <w:pStyle w:val="Heading3"/>
      </w:pPr>
      <w:r>
        <w:t xml:space="preserve">8. Urban Electrification and Economic Growth in Accra</w:t>
      </w:r>
    </w:p>
    <w:p>
      <w:pPr>
        <w:pStyle w:val="FirstParagraph"/>
      </w:pPr>
      <w:r>
        <w:t xml:space="preserve">World Bank. (2021).</w:t>
      </w:r>
      <w:r>
        <w:t xml:space="preserve"> </w:t>
      </w:r>
      <w:r>
        <w:rPr>
          <w:iCs/>
          <w:i/>
        </w:rPr>
        <w:t xml:space="preserve">Ghana Urban Development Project: Electrification and Infrastructure</w:t>
      </w:r>
      <w:r>
        <w:t xml:space="preserve">. Washington, DC: World Bank Group.</w:t>
      </w:r>
    </w:p>
    <w:p>
      <w:pPr>
        <w:pStyle w:val="BodyText"/>
      </w:pPr>
      <w:r>
        <w:t xml:space="preserve">This report examines the link between reliable electricity and economic development in Accra. It details projects aimed at upgrading distribution networks in low-income communities and industrial zones. For electrical engineers, the report provides context on the social impact of their work. It emphasizes the need for inclusive electrification strategies that ensure all residents of Accra have access to affordable and reliable power. The document also outlines funding opportunities and technical standards for infrastructure projects supported by international development agencies.</w:t>
      </w:r>
    </w:p>
    <w:bookmarkEnd w:id="32"/>
    <w:bookmarkEnd w:id="33"/>
    <w:p>
      <w:pPr>
        <w:pStyle w:val="BodyText"/>
      </w:pPr>
      <w:r>
        <w:t xml:space="preserve">© 2023 Annotated Bibliography on Electrical Engineering in Accra, Ghana. All rights reserved.</w:t>
      </w:r>
    </w:p>
    <w:p>
      <w:pPr>
        <w:pStyle w:val="BodyText"/>
      </w:pPr>
      <w:r>
        <w:t xml:space="preserve">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Accra, Ghana</dc:title>
  <dc:creator/>
  <dc:language>en</dc:language>
  <cp:keywords/>
  <dcterms:created xsi:type="dcterms:W3CDTF">2026-08-08T00:33:28Z</dcterms:created>
  <dcterms:modified xsi:type="dcterms:W3CDTF">2026-08-08T00:33:28Z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