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3" w:name="Xb87d0ff5314dcad007c69042bed2647e511a650"/>
    <w:p>
      <w:pPr>
        <w:pStyle w:val="Heading1"/>
      </w:pPr>
      <w:r>
        <w:t xml:space="preserve">Annotated Bibliography: The Role and Regulation of Electrical Engineers in Islamabad, Pakistan</w:t>
      </w:r>
    </w:p>
    <w:p>
      <w:pPr>
        <w:pStyle w:val="FirstParagraph"/>
      </w:pPr>
      <w:r>
        <w:t xml:space="preserve">This annotated bibliography compiles essential resources regarding the practice, regulation, and educational standards of Electrical Engineering within the specific context of Islamabad, Pakistan. As the capital city, Islamabad serves as the administrative hub for national engineering bodies and hosts major infrastructure projects. The selected sources cover the legal framework provided by the Pakistan Engineering Council (PEC), the academic curriculum at premier institutions like the National University of Sciences and Technology (NUST), and the technical challenges related to power distribution and renewable energy integration in the region. These references are critical for understanding the professional landscape for an Electrical Engineer operating in this jurisdiction.</w:t>
      </w:r>
    </w:p>
    <w:bookmarkStart w:id="20" w:name="Xaad3a418c8ef3c19a5bc76006d14d635d29dc9e"/>
    <w:p>
      <w:pPr>
        <w:pStyle w:val="Heading2"/>
      </w:pPr>
      <w:r>
        <w:t xml:space="preserve">Regulatory Framework and Professional Practice</w:t>
      </w:r>
    </w:p>
    <w:p>
      <w:pPr>
        <w:pStyle w:val="FirstParagraph"/>
      </w:pPr>
      <w:r>
        <w:t xml:space="preserve">Pakistan Engineering Council (PEC). (2023).</w:t>
      </w:r>
      <w:r>
        <w:t xml:space="preserve"> </w:t>
      </w:r>
      <w:r>
        <w:rPr>
          <w:iCs/>
          <w:i/>
        </w:rPr>
        <w:t xml:space="preserve">Code of Ethics and Professional Conduct for Engineers</w:t>
      </w:r>
      <w:r>
        <w:t xml:space="preserve">. Islamabad: PEC Publications.</w:t>
      </w:r>
    </w:p>
    <w:p>
      <w:pPr>
        <w:pStyle w:val="BodyText"/>
      </w:pPr>
      <w:r>
        <w:t xml:space="preserve">This document is the primary regulatory text governing the conduct of all registered engineers in Pakistan, including those practicing in Islamabad. It outlines the ethical obligations, safety standards, and professional responsibilities required for licensure. For an Electrical Engineer in Islamabad, this code is mandatory for compliance when working on government projects or private infrastructure. The text details the requirements for maintaining a valid practicing license, which is essential for signing off on electrical designs and installations within the Federal Capital Territory. It serves as a foundational reference for understanding the legal liabilities and ethical boundaries of the profession in this specific geographic and political context.</w:t>
      </w:r>
    </w:p>
    <w:p>
      <w:pPr>
        <w:pStyle w:val="BodyText"/>
      </w:pPr>
      <w:r>
        <w:t xml:space="preserve">Pakistan Engineering Council (PEC). (2022).</w:t>
      </w:r>
      <w:r>
        <w:t xml:space="preserve"> </w:t>
      </w:r>
      <w:r>
        <w:rPr>
          <w:iCs/>
          <w:i/>
        </w:rPr>
        <w:t xml:space="preserve">Accreditation Criteria for Engineering Programs: Electrical Engineering</w:t>
      </w:r>
      <w:r>
        <w:t xml:space="preserve">. Islamabad: PEC Accreditation Board.</w:t>
      </w:r>
    </w:p>
    <w:p>
      <w:pPr>
        <w:pStyle w:val="BodyText"/>
      </w:pPr>
      <w:r>
        <w:t xml:space="preserve">This publication details the rigorous academic standards required for engineering programs to be recognized by the state. It is particularly relevant for Electrical Engineers in Islamabad who are either students at local universities or professionals involved in curriculum development. The document ensures that the education provided aligns with international standards while addressing local infrastructure needs. It covers core competencies in power systems, electronics, and control engineering. Understanding these criteria is vital for professionals seeking to validate their qualifications or for academic institutions in Islamabad aiming to maintain their accreditation status, thereby ensuring the quality of the engineering workforce in the capital.</w:t>
      </w:r>
    </w:p>
    <w:bookmarkEnd w:id="20"/>
    <w:bookmarkStart w:id="21" w:name="academic-and-technical-research"/>
    <w:p>
      <w:pPr>
        <w:pStyle w:val="Heading2"/>
      </w:pPr>
      <w:r>
        <w:t xml:space="preserve">Academic and Technical Research</w:t>
      </w:r>
    </w:p>
    <w:p>
      <w:pPr>
        <w:pStyle w:val="FirstParagraph"/>
      </w:pPr>
      <w:r>
        <w:t xml:space="preserve">Khan, M. A., &amp; Ahmed, S. (2021). "Smart Grid Implementation Challenges in Urban Pakistan: A Case Study of Islamabad."</w:t>
      </w:r>
      <w:r>
        <w:t xml:space="preserve"> </w:t>
      </w:r>
      <w:r>
        <w:rPr>
          <w:iCs/>
          <w:i/>
        </w:rPr>
        <w:t xml:space="preserve">Journal of Electrical Engineering and Technology</w:t>
      </w:r>
      <w:r>
        <w:t xml:space="preserve">, 15(3), 112-125.</w:t>
      </w:r>
    </w:p>
    <w:p>
      <w:pPr>
        <w:pStyle w:val="BodyText"/>
      </w:pPr>
      <w:r>
        <w:t xml:space="preserve">This peer-reviewed article provides a technical analysis of the transition toward smart grid technologies within Islamabad. The authors examine the specific challenges faced by the Islamabad Electric Supply Company (IESCO) in modernizing the distribution network. The study is highly relevant for Electrical Engineers working in the capital, as it addresses load management, outage reduction, and the integration of digital metering systems. The paper offers data-driven insights into the technical feasibility of upgrading legacy infrastructure in a rapidly growing urban environment. It serves as a valuable resource for engineers involved in municipal planning and power distribution optimization in the Federal Capital Territory.</w:t>
      </w:r>
    </w:p>
    <w:p>
      <w:pPr>
        <w:pStyle w:val="BodyText"/>
      </w:pPr>
      <w:r>
        <w:t xml:space="preserve">National University of Sciences and Technology (NUST). (2023).</w:t>
      </w:r>
      <w:r>
        <w:t xml:space="preserve"> </w:t>
      </w:r>
      <w:r>
        <w:rPr>
          <w:iCs/>
          <w:i/>
        </w:rPr>
        <w:t xml:space="preserve">Curriculum Handbook: Department of Electrical Engineering</w:t>
      </w:r>
      <w:r>
        <w:t xml:space="preserve">. Islamabad: NUST Press.</w:t>
      </w:r>
    </w:p>
    <w:p>
      <w:pPr>
        <w:pStyle w:val="BodyText"/>
      </w:pPr>
      <w:r>
        <w:t xml:space="preserve">As one of the premier technical institutions in Pakistan located in Islamabad, NUST’s curriculum handbook offers a comprehensive overview of the theoretical and practical training provided to future Electrical Engineers. This document highlights the emphasis on modern technologies such as renewable energy systems, telecommunications, and embedded systems. For professionals in Islamabad, this resource provides insight into the skill sets of the emerging workforce. It also serves as a reference for continuing education, outlining the advanced topics that are currently prioritized in the academic sector of the capital city.</w:t>
      </w:r>
    </w:p>
    <w:bookmarkEnd w:id="21"/>
    <w:bookmarkStart w:id="22" w:name="infrastructure-and-energy-policy"/>
    <w:p>
      <w:pPr>
        <w:pStyle w:val="Heading2"/>
      </w:pPr>
      <w:r>
        <w:t xml:space="preserve">Infrastructure and Energy Policy</w:t>
      </w:r>
    </w:p>
    <w:p>
      <w:pPr>
        <w:pStyle w:val="FirstParagraph"/>
      </w:pPr>
      <w:r>
        <w:t xml:space="preserve">Ministry of Energy (Power Division). (2022).</w:t>
      </w:r>
      <w:r>
        <w:t xml:space="preserve"> </w:t>
      </w:r>
      <w:r>
        <w:rPr>
          <w:iCs/>
          <w:i/>
        </w:rPr>
        <w:t xml:space="preserve">National Energy Policy: Focus on Renewable Integration and Grid Stability</w:t>
      </w:r>
      <w:r>
        <w:t xml:space="preserve">. Islamabad: Government of Pakistan.</w:t>
      </w:r>
    </w:p>
    <w:p>
      <w:pPr>
        <w:pStyle w:val="BodyText"/>
      </w:pPr>
      <w:r>
        <w:t xml:space="preserve">This government policy document outlines the strategic direction for Pakistan’s energy sector, with specific implications for projects in Islamabad. It details the national goals for increasing the share of renewable energy and improving grid reliability. For an Electrical Engineer in the capital, this policy is crucial for understanding the regulatory environment surrounding solar and wind energy projects. It provides the framework for incentives, technical standards, and grid connection requirements. The document is essential for engineers involved in feasibility studies and project planning, ensuring that their designs align with the national vision for sustainable energy development in the Federal Capital.</w:t>
      </w:r>
    </w:p>
    <w:p>
      <w:pPr>
        <w:pStyle w:val="BodyText"/>
      </w:pPr>
      <w:r>
        <w:t xml:space="preserve">Islamabad Electric Supply Company (IESCO). (2023).</w:t>
      </w:r>
      <w:r>
        <w:t xml:space="preserve"> </w:t>
      </w:r>
      <w:r>
        <w:rPr>
          <w:iCs/>
          <w:i/>
        </w:rPr>
        <w:t xml:space="preserve">Annual Technical Report: Distribution Network Performance and Loss Reduction</w:t>
      </w:r>
      <w:r>
        <w:t xml:space="preserve">. Islamabad: IESCO Headquarters.</w:t>
      </w:r>
    </w:p>
    <w:p>
      <w:pPr>
        <w:pStyle w:val="BodyText"/>
      </w:pPr>
      <w:r>
        <w:t xml:space="preserve">This annual report provides detailed technical data on the performance of the electrical distribution network in Islamabad. It covers key metrics such as technical and commercial losses, system reliability indices, and maintenance schedules. For Electrical Engineers working with or for IESCO, this report is a critical tool for diagnosing network inefficiencies and planning infrastructure upgrades. It offers a realistic view of the operational challenges in the capital’s power sector, including aging infrastructure and peak load management. The data presented is invaluable for engineers tasked with designing solutions to improve power quality and reduce outages in residential and commercial areas of Islamabad.</w:t>
      </w:r>
    </w:p>
    <w:p>
      <w:pPr>
        <w:pStyle w:val="BodyText"/>
      </w:pPr>
      <w:r>
        <w:t xml:space="preserve">World Bank. (2021).</w:t>
      </w:r>
      <w:r>
        <w:t xml:space="preserve"> </w:t>
      </w:r>
      <w:r>
        <w:rPr>
          <w:iCs/>
          <w:i/>
        </w:rPr>
        <w:t xml:space="preserve">Pakistan Energy Sector Assessment: Opportunities for Efficiency and Investment</w:t>
      </w:r>
      <w:r>
        <w:t xml:space="preserve">. Islamabad: World Bank Group.</w:t>
      </w:r>
    </w:p>
    <w:p>
      <w:pPr>
        <w:pStyle w:val="BodyText"/>
      </w:pPr>
      <w:r>
        <w:t xml:space="preserve">This international assessment provides an external perspective on Pakistan’s energy sector, with specific case studies involving Islamabad. It highlights the economic and technical barriers to efficient energy use and proposes solutions for modernization. For Electrical Engineers in the capital, this report is useful for understanding the broader economic context of their work. It discusses the potential for foreign investment in energy projects and the technical requirements needed to attract such funding. The document serves as a reference for engineers involved in large-scale infrastructure projects, offering insights into best practices and international standards that are increasingly being adopted in Pakistan’s capital city.</w:t>
      </w:r>
    </w:p>
    <w:p>
      <w:pPr>
        <w:pStyle w:val="BodyText"/>
      </w:pPr>
      <w:r>
        <w:t xml:space="preserve">Pakistan Standards and Quality Control Authority (PSQCA). (2022).</w:t>
      </w:r>
      <w:r>
        <w:t xml:space="preserve"> </w:t>
      </w:r>
      <w:r>
        <w:rPr>
          <w:iCs/>
          <w:i/>
        </w:rPr>
        <w:t xml:space="preserve">PSQCA Standards for Electrical Wiring and Installation in Buildings</w:t>
      </w:r>
      <w:r>
        <w:t xml:space="preserve">. Islamabad: PSQCA Publications.</w:t>
      </w:r>
    </w:p>
    <w:p>
      <w:pPr>
        <w:pStyle w:val="BodyText"/>
      </w:pPr>
      <w:r>
        <w:t xml:space="preserve">This technical standard specifies the requirements for electrical installations in residential, commercial, and industrial buildings across Pakistan, including Islamabad. It covers wiring methods, protective devices, and safety measures to prevent electrical hazards. For Electrical Engineers involved in construction and building services in the capital, this document is mandatory for ensuring compliance with national safety regulations. It provides detailed guidelines for designing safe and efficient electrical systems, which is critical in a rapidly urbanizing environment like Islamabad. Adherence to these standards is essential for obtaining building permits and ensuring the long-term safety of electrical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Islamabad, Pakistan</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