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4" w:name="Xaecd4162b2d878dd58ca4cab14c36dc49ae670c"/>
    <w:p>
      <w:pPr>
        <w:pStyle w:val="Heading1"/>
      </w:pPr>
      <w:r>
        <w:t xml:space="preserve">Annotated Bibliography: The Role and Practice of the Electrical Engineer in Johannesburg, South Africa</w:t>
      </w:r>
    </w:p>
    <w:p>
      <w:pPr>
        <w:pStyle w:val="FirstParagraph"/>
      </w:pPr>
      <w:r>
        <w:t xml:space="preserve">This annotated bibliography compiles key resources regarding the professional landscape, regulatory frameworks, and technical challenges facing Electrical Engineers in Johannesburg, South Africa. The selected texts provide a comprehensive overview of the legal requirements set by the Engineering Council of South Africa (ECSA), the critical infrastructure challenges related to energy supply in Gauteng, and the emerging opportunities in renewable energy integration within the city.</w:t>
      </w:r>
    </w:p>
    <w:bookmarkStart w:id="20" w:name="X2e092333f7a219ec338ad89104bd5af9468f84d"/>
    <w:p>
      <w:pPr>
        <w:pStyle w:val="Heading2"/>
      </w:pPr>
      <w:r>
        <w:t xml:space="preserve">Regulatory Frameworks and Professional Practice</w:t>
      </w:r>
    </w:p>
    <w:p>
      <w:pPr>
        <w:pStyle w:val="FirstParagraph"/>
      </w:pPr>
      <w:r>
        <w:t xml:space="preserve">Engineering Council of South Africa (ECSA). (2023).</w:t>
      </w:r>
      <w:r>
        <w:t xml:space="preserve"> </w:t>
      </w:r>
      <w:r>
        <w:rPr>
          <w:iCs/>
          <w:i/>
        </w:rPr>
        <w:t xml:space="preserve">Code of Professional Conduct for Registered Engineers</w:t>
      </w:r>
      <w:r>
        <w:t xml:space="preserve">. Pretoria: ECSA.</w:t>
      </w:r>
    </w:p>
    <w:p>
      <w:pPr>
        <w:pStyle w:val="BodyText"/>
      </w:pPr>
      <w:r>
        <w:t xml:space="preserve">This document outlines the ethical and professional standards required of all registered Electrical Engineers in South Africa. It details the obligations regarding public safety, environmental sustainability, and professional competence. For an Electrical Engineer practicing in Johannesburg, this code is the primary reference for navigating complex stakeholder relationships in large-scale infrastructure projects.</w:t>
      </w:r>
    </w:p>
    <w:p>
      <w:pPr>
        <w:pStyle w:val="BodyText"/>
      </w:pPr>
      <w:r>
        <w:t xml:space="preserve">This is an essential primary source. It is mandatory reading for any Electrical Engineer seeking registration or practicing in Johannesburg. It provides the legal backbone for professional accountability in the South African context.</w:t>
      </w:r>
    </w:p>
    <w:p>
      <w:pPr>
        <w:pStyle w:val="BodyText"/>
      </w:pPr>
      <w:r>
        <w:t xml:space="preserve">Department of Higher Education and Training. (2022).</w:t>
      </w:r>
      <w:r>
        <w:t xml:space="preserve"> </w:t>
      </w:r>
      <w:r>
        <w:rPr>
          <w:iCs/>
          <w:i/>
        </w:rPr>
        <w:t xml:space="preserve">Occupational Qualifications Sub-framework for Engineering and Related Design Disciplines</w:t>
      </w:r>
      <w:r>
        <w:t xml:space="preserve">. Pretoria: DHET.</w:t>
      </w:r>
    </w:p>
    <w:p>
      <w:pPr>
        <w:pStyle w:val="BodyText"/>
      </w:pPr>
      <w:r>
        <w:t xml:space="preserve">This government publication defines the educational and practical requirements for becoming a Professional Electrical Engineer (Pr Eng) in South Africa. It maps the competencies required for registration, emphasizing the need for practical experience in local conditions, such as those found in the industrial hubs of Johannesburg.</w:t>
      </w:r>
    </w:p>
    <w:p>
      <w:pPr>
        <w:pStyle w:val="BodyText"/>
      </w:pPr>
      <w:r>
        <w:t xml:space="preserve">Highly relevant for career planning. It clarifies the pathway from academic qualification to professional registration, which is crucial for Electrical Engineers aiming to lead projects in the Johannesburg metropolitan area.</w:t>
      </w:r>
    </w:p>
    <w:bookmarkEnd w:id="20"/>
    <w:bookmarkStart w:id="21" w:name="X5df0e6442ee20617bf5ae338b2494d6cdcbcd4d"/>
    <w:p>
      <w:pPr>
        <w:pStyle w:val="Heading2"/>
      </w:pPr>
      <w:r>
        <w:t xml:space="preserve">Energy Infrastructure and Load Management</w:t>
      </w:r>
    </w:p>
    <w:p>
      <w:pPr>
        <w:pStyle w:val="FirstParagraph"/>
      </w:pPr>
      <w:r>
        <w:t xml:space="preserve">Eskom Holdings SOC Ltd. (2023).</w:t>
      </w:r>
      <w:r>
        <w:t xml:space="preserve"> </w:t>
      </w:r>
      <w:r>
        <w:rPr>
          <w:iCs/>
          <w:i/>
        </w:rPr>
        <w:t xml:space="preserve">Integrated Resource Plan (IRP) 2019-2030: Implementation Update</w:t>
      </w:r>
      <w:r>
        <w:t xml:space="preserve">. Johannesburg: Eskom.</w:t>
      </w:r>
    </w:p>
    <w:p>
      <w:pPr>
        <w:pStyle w:val="BodyText"/>
      </w:pPr>
      <w:r>
        <w:t xml:space="preserve">This report details the national strategy for electricity generation and distribution, with a specific focus on the Gauteng province. It addresses the ongoing challenges of load shedding and the transition towards a more resilient grid. For Electrical Engineers in Johannesburg, this document is critical for understanding the constraints and future projections of the national grid they are connected to.</w:t>
      </w:r>
    </w:p>
    <w:p>
      <w:pPr>
        <w:pStyle w:val="BodyText"/>
      </w:pPr>
      <w:r>
        <w:t xml:space="preserve">A vital resource for strategic planning. It provides data-driven insights into the energy landscape, allowing Electrical Engineers in Johannesburg to design systems that are robust against supply interruptions and aligned with national policy.</w:t>
      </w:r>
    </w:p>
    <w:p>
      <w:pPr>
        <w:pStyle w:val="BodyText"/>
      </w:pPr>
      <w:r>
        <w:t xml:space="preserve">City of Johannesburg Metropolitan Municipality. (2022).</w:t>
      </w:r>
      <w:r>
        <w:t xml:space="preserve"> </w:t>
      </w:r>
      <w:r>
        <w:rPr>
          <w:iCs/>
          <w:i/>
        </w:rPr>
        <w:t xml:space="preserve">Integrated Development Plan (IDP) 2022/23 - 2026/27: Energy and Infrastructure Chapter</w:t>
      </w:r>
      <w:r>
        <w:t xml:space="preserve">. Johannesburg: CoJ.</w:t>
      </w:r>
    </w:p>
    <w:p>
      <w:pPr>
        <w:pStyle w:val="BodyText"/>
      </w:pPr>
      <w:r>
        <w:t xml:space="preserve">This municipal plan outlines the City of Johannesburg's specific goals for energy efficiency, renewable energy adoption, and infrastructure maintenance. It highlights initiatives such as the installation of solar panels on municipal buildings and the upgrading of the local distribution network to handle increased demand.</w:t>
      </w:r>
    </w:p>
    <w:p>
      <w:pPr>
        <w:pStyle w:val="BodyText"/>
      </w:pPr>
      <w:r>
        <w:t xml:space="preserve">Extremely useful for local context. It directly informs Electrical Engineers working on municipal contracts or private developments in Johannesburg about the city's regulatory environment and infrastructure priorities.</w:t>
      </w:r>
    </w:p>
    <w:bookmarkEnd w:id="21"/>
    <w:bookmarkStart w:id="22" w:name="renewable-energy-and-sustainability"/>
    <w:p>
      <w:pPr>
        <w:pStyle w:val="Heading2"/>
      </w:pPr>
      <w:r>
        <w:t xml:space="preserve">Renewable Energy and Sustainability</w:t>
      </w:r>
    </w:p>
    <w:p>
      <w:pPr>
        <w:pStyle w:val="FirstParagraph"/>
      </w:pPr>
      <w:r>
        <w:t xml:space="preserve">National Energy Regulator of South Africa (NERSA). (2023).</w:t>
      </w:r>
      <w:r>
        <w:t xml:space="preserve"> </w:t>
      </w:r>
      <w:r>
        <w:rPr>
          <w:iCs/>
          <w:i/>
        </w:rPr>
        <w:t xml:space="preserve">Electricity Regulations: Generation and Distribution Licensing</w:t>
      </w:r>
      <w:r>
        <w:t xml:space="preserve">. Pretoria: NERSA.</w:t>
      </w:r>
    </w:p>
    <w:p>
      <w:pPr>
        <w:pStyle w:val="BodyText"/>
      </w:pPr>
      <w:r>
        <w:t xml:space="preserve">This regulatory framework governs the licensing requirements for generating and distributing electricity in South Africa. It has been pivotal in enabling the growth of independent power producers (IPPs) and private solar installations in Johannesburg. The document details the technical and financial criteria for obtaining licenses to operate renewable energy facilities.</w:t>
      </w:r>
    </w:p>
    <w:p>
      <w:pPr>
        <w:pStyle w:val="BodyText"/>
      </w:pPr>
      <w:r>
        <w:t xml:space="preserve">Crucial for compliance. As Johannesburg sees a surge in private renewable energy projects, Electrical Engineers must understand these regulations to ensure their designs and installations are legally compliant and can be connected to the grid.</w:t>
      </w:r>
    </w:p>
    <w:p>
      <w:pPr>
        <w:pStyle w:val="BodyText"/>
      </w:pPr>
      <w:r>
        <w:t xml:space="preserve">South African Bureau of Standards (SABS). (2021).</w:t>
      </w:r>
      <w:r>
        <w:t xml:space="preserve"> </w:t>
      </w:r>
      <w:r>
        <w:rPr>
          <w:iCs/>
          <w:i/>
        </w:rPr>
        <w:t xml:space="preserve">SANS 10142-1: The Wiring of Premises</w:t>
      </w:r>
      <w:r>
        <w:t xml:space="preserve">. Pretoria: SABS.</w:t>
      </w:r>
    </w:p>
    <w:p>
      <w:pPr>
        <w:pStyle w:val="BodyText"/>
      </w:pPr>
      <w:r>
        <w:t xml:space="preserve">This is the national standard for electrical wiring in buildings. It provides detailed technical specifications for the safe installation of electrical systems in residential, commercial, and industrial premises. For Electrical Engineers in Johannesburg, adherence to SANS 10142-1 is non-negotiable for ensuring safety and passing municipal inspections.</w:t>
      </w:r>
    </w:p>
    <w:p>
      <w:pPr>
        <w:pStyle w:val="BodyText"/>
      </w:pPr>
      <w:r>
        <w:t xml:space="preserve">A fundamental technical reference. It is the bible for practical electrical engineering work in South Africa. Any Electrical Engineer designing or inspecting installations in Johannesburg must have this document at hand.</w:t>
      </w:r>
    </w:p>
    <w:bookmarkEnd w:id="22"/>
    <w:bookmarkStart w:id="23" w:name="industry-trends-and-economic-impact"/>
    <w:p>
      <w:pPr>
        <w:pStyle w:val="Heading2"/>
      </w:pPr>
      <w:r>
        <w:t xml:space="preserve">Industry Trends and Economic Impact</w:t>
      </w:r>
    </w:p>
    <w:p>
      <w:pPr>
        <w:pStyle w:val="FirstParagraph"/>
      </w:pPr>
      <w:r>
        <w:t xml:space="preserve">Engineering Council of South Africa (ECSA). (2022).</w:t>
      </w:r>
      <w:r>
        <w:t xml:space="preserve"> </w:t>
      </w:r>
      <w:r>
        <w:rPr>
          <w:iCs/>
          <w:i/>
        </w:rPr>
        <w:t xml:space="preserve">Engineering in South Africa: A Sectoral Review</w:t>
      </w:r>
      <w:r>
        <w:t xml:space="preserve">. Pretoria: ECSA.</w:t>
      </w:r>
    </w:p>
    <w:p>
      <w:pPr>
        <w:pStyle w:val="BodyText"/>
      </w:pPr>
      <w:r>
        <w:t xml:space="preserve">This report provides an overview of the engineering sector in South Africa, including the demand for Electrical Engineers. It highlights the skills shortages in specialized areas such as power systems and renewable energy, particularly in major economic hubs like Johannesburg. It also discusses the role of engineering in driving economic growth and innovation.</w:t>
      </w:r>
    </w:p>
    <w:p>
      <w:pPr>
        <w:pStyle w:val="BodyText"/>
      </w:pPr>
      <w:r>
        <w:t xml:space="preserve">Valuable for market analysis. It offers insights into the job market and emerging trends, helping Electrical Engineers in Johannesburg to identify areas for specialization and career advancement.</w:t>
      </w:r>
    </w:p>
    <w:p>
      <w:pPr>
        <w:pStyle w:val="BodyText"/>
      </w:pPr>
      <w:r>
        <w:t xml:space="preserve">Gauteng Provincial Government. (2023).</w:t>
      </w:r>
      <w:r>
        <w:t xml:space="preserve"> </w:t>
      </w:r>
      <w:r>
        <w:rPr>
          <w:iCs/>
          <w:i/>
        </w:rPr>
        <w:t xml:space="preserve">Gauteng Green Economy Strategy: Energy Transition and Innovation</w:t>
      </w:r>
      <w:r>
        <w:t xml:space="preserve">. Johannesburg: Gauteng Department of Economic Development.</w:t>
      </w:r>
    </w:p>
    <w:p>
      <w:pPr>
        <w:pStyle w:val="BodyText"/>
      </w:pPr>
      <w:r>
        <w:t xml:space="preserve">This strategy document outlines the Gauteng province's vision for a green economy, with a strong emphasis on the energy sector. It details initiatives to support the development of renewable energy technologies, energy efficiency measures, and sustainable infrastructure. For Electrical Engineers in Johannesburg, this document signals the direction of future investment and policy support.</w:t>
      </w:r>
    </w:p>
    <w:p>
      <w:pPr>
        <w:pStyle w:val="BodyText"/>
      </w:pPr>
      <w:r>
        <w:t xml:space="preserve">Highly relevant for forward-looking professionals. It provides a strategic overview of the opportunities available for Electrical Engineers to contribute to the green transition in Johannesburg and the broader Gauteng region.</w:t>
      </w:r>
    </w:p>
    <w:p>
      <w:pPr>
        <w:pStyle w:val="BodyText"/>
      </w:pPr>
      <w:r>
        <w:rPr>
          <w:iCs/>
          <w:i/>
        </w:rPr>
        <w:t xml:space="preserve">Note: This annotated bibliography is intended for informational purposes and should be used as a starting point for further research. Electrical Engineers in Johannesburg should always consult the latest versions of these documents and seek professional advice when necessary.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Johannesburg, South Africa</dc:title>
  <dc:creator/>
  <dc:language>en</dc:language>
  <cp:keywords/>
  <dcterms:created xsi:type="dcterms:W3CDTF">2026-08-07T11:05:39Z</dcterms:created>
  <dcterms:modified xsi:type="dcterms:W3CDTF">2026-08-07T11:05:39Z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