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4" w:name="X887dfe8576b279891e46330b2ec22eadde1949d"/>
    <w:p>
      <w:pPr>
        <w:pStyle w:val="Heading1"/>
      </w:pPr>
      <w:r>
        <w:t xml:space="preserve">Annotated Bibliography: The Role of the Electrical Engineer in Bangkok, Thailand</w:t>
      </w:r>
    </w:p>
    <w:p>
      <w:pPr>
        <w:pStyle w:val="FirstParagraph"/>
      </w:pPr>
      <w:r>
        <w:t xml:space="preserve">This annotated bibliography compiles essential resources regarding the practice, regulation, and future of electrical engineering within the specific context of Bangkok, Thailand. The selected sources address the unique challenges of urban infrastructure, the regulatory framework enforced by the Energy Regulatory Commission (ERC), and the integration of renewable energy in the capital's dense metropolitan environment.</w:t>
      </w:r>
    </w:p>
    <w:bookmarkStart w:id="20" w:name="X45ece82b558936b99373fc2efe9930e4d2b1d1b"/>
    <w:p>
      <w:pPr>
        <w:pStyle w:val="Heading2"/>
      </w:pPr>
      <w:r>
        <w:t xml:space="preserve">Regulatory Framework and Professional Standards</w:t>
      </w:r>
    </w:p>
    <w:p>
      <w:pPr>
        <w:pStyle w:val="FirstParagraph"/>
      </w:pPr>
      <w:r>
        <w:t xml:space="preserve">Energy Regulatory Commission (ERC). (2023).</w:t>
      </w:r>
      <w:r>
        <w:t xml:space="preserve"> </w:t>
      </w:r>
      <w:r>
        <w:rPr>
          <w:iCs/>
          <w:i/>
        </w:rPr>
        <w:t xml:space="preserve">Electricity Act B.E. 2511 (1968) and Amendments: Guidelines for Electrical Installation in Metropolitan Areas</w:t>
      </w:r>
      <w:r>
        <w:t xml:space="preserve">. Bangkok: Office of the Energy Regulatory Commission.</w:t>
      </w:r>
    </w:p>
    <w:p>
      <w:pPr>
        <w:pStyle w:val="BodyText"/>
      </w:pPr>
      <w:r>
        <w:t xml:space="preserve">This primary legal document is indispensable for any electrical engineer practicing in Thailand. It outlines the statutory requirements for electrical safety, grid connection, and professional licensing. For an engineer working in Bangkok, this text is critical for understanding the strict compliance measures required for high-rise commercial buildings and residential complexes. The annotations within this edition specifically address the voltage standards (220V/50Hz) and safety protocols necessary to prevent electrical fires, a significant concern in Bangkok's aging infrastructure. It serves as the foundational reference for ensuring that all engineering designs meet the legal obligations set by the Thai government.</w:t>
      </w:r>
    </w:p>
    <w:p>
      <w:pPr>
        <w:pStyle w:val="BodyText"/>
      </w:pPr>
      <w:r>
        <w:t xml:space="preserve">Engineering Council of Thailand. (2022).</w:t>
      </w:r>
      <w:r>
        <w:t xml:space="preserve"> </w:t>
      </w:r>
      <w:r>
        <w:rPr>
          <w:iCs/>
          <w:i/>
        </w:rPr>
        <w:t xml:space="preserve">Code of Ethics and Professional Practice for Electrical Engineers</w:t>
      </w:r>
      <w:r>
        <w:t xml:space="preserve">. Bangkok: ECT Publications.</w:t>
      </w:r>
    </w:p>
    <w:p>
      <w:pPr>
        <w:pStyle w:val="BodyText"/>
      </w:pPr>
      <w:r>
        <w:t xml:space="preserve">This publication details the ethical obligations of licensed electrical engineers in Thailand. It is particularly relevant for professionals navigating the complex stakeholder environments found in Bangkok's construction sector. The document emphasizes the engineer's duty to prioritize public safety over cost-cutting measures, a crucial consideration given the rapid pace of development in the capital. It also provides guidance on professional liability and the certification process required to sign off on electrical plans for major infrastructure projects in the Bangkok Metropolitan Administration (BMA) area.</w:t>
      </w:r>
    </w:p>
    <w:bookmarkEnd w:id="20"/>
    <w:bookmarkStart w:id="21" w:name="X457cedc40a945eefa8c7607bde10a010046ad1f"/>
    <w:p>
      <w:pPr>
        <w:pStyle w:val="Heading2"/>
      </w:pPr>
      <w:r>
        <w:t xml:space="preserve">Urban Infrastructure and Power Distribution</w:t>
      </w:r>
    </w:p>
    <w:p>
      <w:pPr>
        <w:pStyle w:val="FirstParagraph"/>
      </w:pPr>
      <w:r>
        <w:t xml:space="preserve">Metropolitan Electricity Authority (MEA). (2023).</w:t>
      </w:r>
      <w:r>
        <w:t xml:space="preserve"> </w:t>
      </w:r>
      <w:r>
        <w:rPr>
          <w:iCs/>
          <w:i/>
        </w:rPr>
        <w:t xml:space="preserve">Annual Report: Power Supply Reliability and Grid Modernization in Bangkok</w:t>
      </w:r>
      <w:r>
        <w:t xml:space="preserve">. Bangkok: MEA Corporate Communications.</w:t>
      </w:r>
    </w:p>
    <w:p>
      <w:pPr>
        <w:pStyle w:val="BodyText"/>
      </w:pPr>
      <w:r>
        <w:t xml:space="preserve">As the primary utility provider for the capital, the MEA's annual report offers vital data for electrical engineers designing systems for Bangkok. This report analyzes load demand patterns, peak usage times, and the reliability of the distribution network. For engineers, this data is essential for sizing transformers and backup power systems for commercial clients. The report also highlights the MEA's initiatives to upgrade aging substations in central Bangkok, providing engineers with insights into future grid capabilities and potential constraints they must account for in their designs.</w:t>
      </w:r>
    </w:p>
    <w:p>
      <w:pPr>
        <w:pStyle w:val="BodyText"/>
      </w:pPr>
      <w:r>
        <w:t xml:space="preserve">Srisukhumbowornchai, B., &amp; Thongpukdee, N. (2021). "Challenges of Underground Cable Systems in High-Density Urban Environments: A Case Study of Bangkok."</w:t>
      </w:r>
      <w:r>
        <w:t xml:space="preserve"> </w:t>
      </w:r>
      <w:r>
        <w:rPr>
          <w:iCs/>
          <w:i/>
        </w:rPr>
        <w:t xml:space="preserve">Journal of Asian Infrastructure Engineering</w:t>
      </w:r>
      <w:r>
        <w:t xml:space="preserve">, 15(3), 45-62.</w:t>
      </w:r>
    </w:p>
    <w:p>
      <w:pPr>
        <w:pStyle w:val="BodyText"/>
      </w:pPr>
      <w:r>
        <w:t xml:space="preserve">This academic article provides a technical analysis of the transition from overhead lines to underground cable systems in Bangkok. It is highly relevant for electrical engineers involved in urban planning and civil-electrical coordination. The authors discuss the specific geological and logistical challenges of installing high-voltage cables in Bangkok's soft soil and congested roadways. The study offers practical solutions for heat dissipation and fault detection in underground networks, making it a valuable resource for engineers tasked with modernizing the city's power distribution infrastructure.</w:t>
      </w:r>
    </w:p>
    <w:bookmarkEnd w:id="21"/>
    <w:bookmarkStart w:id="22" w:name="renewable-energy-and-sustainability"/>
    <w:p>
      <w:pPr>
        <w:pStyle w:val="Heading2"/>
      </w:pPr>
      <w:r>
        <w:t xml:space="preserve">Renewable Energy and Sustainability</w:t>
      </w:r>
    </w:p>
    <w:p>
      <w:pPr>
        <w:pStyle w:val="FirstParagraph"/>
      </w:pPr>
      <w:r>
        <w:t xml:space="preserve">Department of Alternative Energy Development and Efficiency (DEDE). (2023).</w:t>
      </w:r>
      <w:r>
        <w:t xml:space="preserve"> </w:t>
      </w:r>
      <w:r>
        <w:rPr>
          <w:iCs/>
          <w:i/>
        </w:rPr>
        <w:t xml:space="preserve">Thailand Energy Outlook 2023: Solar Integration in Urban Centers</w:t>
      </w:r>
      <w:r>
        <w:t xml:space="preserve">. Bangkok: DEDE Ministry of Energy.</w:t>
      </w:r>
    </w:p>
    <w:p>
      <w:pPr>
        <w:pStyle w:val="BodyText"/>
      </w:pPr>
      <w:r>
        <w:t xml:space="preserve">This government report outlines the national strategy for renewable energy, with a specific focus on solar photovoltaic (PV) adoption in urban areas like Bangkok. For electrical engineers, this document is crucial for understanding the incentives and technical standards for rooftop solar installations on commercial buildings. It details the net-metering policies and grid-tie requirements enforced by the MEA. Engineers can use this resource to design compliant and economically viable solar systems that contribute to Bangkok's sustainability goals while navigating the regulatory landscape.</w:t>
      </w:r>
    </w:p>
    <w:p>
      <w:pPr>
        <w:pStyle w:val="BodyText"/>
      </w:pPr>
      <w:r>
        <w:t xml:space="preserve">Wongwises, S., &amp; Srikhirin, S. (2022). "Energy Efficiency in Bangkok's Commercial HVAC Systems: An Electrical Engineering Perspective."</w:t>
      </w:r>
      <w:r>
        <w:t xml:space="preserve"> </w:t>
      </w:r>
      <w:r>
        <w:rPr>
          <w:iCs/>
          <w:i/>
        </w:rPr>
        <w:t xml:space="preserve">International Journal of Sustainable Energy</w:t>
      </w:r>
      <w:r>
        <w:t xml:space="preserve">, 41(2), 112-128.</w:t>
      </w:r>
    </w:p>
    <w:p>
      <w:pPr>
        <w:pStyle w:val="BodyText"/>
      </w:pPr>
      <w:r>
        <w:t xml:space="preserve">Given Bangkok's tropical climate, air conditioning constitutes a massive portion of the city's electrical load. This peer-reviewed article examines the electrical engineering aspects of optimizing HVAC systems in large commercial buildings. It provides technical data on variable frequency drives (VFDs) and smart control systems that can significantly reduce energy consumption. This resource is essential for electrical engineers specializing in building management systems (BMS) who aim to improve energy efficiency and reduce operational costs for clients in Bangkok's bustling business districts.</w:t>
      </w:r>
    </w:p>
    <w:bookmarkEnd w:id="22"/>
    <w:bookmarkStart w:id="23" w:name="future-trends-and-smart-city-development"/>
    <w:p>
      <w:pPr>
        <w:pStyle w:val="Heading2"/>
      </w:pPr>
      <w:r>
        <w:t xml:space="preserve">Future Trends and Smart City Development</w:t>
      </w:r>
    </w:p>
    <w:p>
      <w:pPr>
        <w:pStyle w:val="FirstParagraph"/>
      </w:pPr>
      <w:r>
        <w:t xml:space="preserve">Bangkok Metropolitan Administration (BMA). (2023).</w:t>
      </w:r>
      <w:r>
        <w:t xml:space="preserve"> </w:t>
      </w:r>
      <w:r>
        <w:rPr>
          <w:iCs/>
          <w:i/>
        </w:rPr>
        <w:t xml:space="preserve">Bangkok Smart City Master Plan: Digital Infrastructure and IoT Integration</w:t>
      </w:r>
      <w:r>
        <w:t xml:space="preserve">. Bangkok: BMA Department of Information Technology.</w:t>
      </w:r>
    </w:p>
    <w:p>
      <w:pPr>
        <w:pStyle w:val="BodyText"/>
      </w:pPr>
      <w:r>
        <w:t xml:space="preserve">This strategic document outlines the BMA's vision for transforming Bangkok into a smart city. It is highly relevant for electrical engineers interested in the intersection of power systems and information technology. The plan details the deployment of smart grids, IoT sensors for traffic and environmental monitoring, and smart lighting systems. Engineers can use this resource to understand the upcoming demand for low-voltage control systems, communication networks, and data center power infrastructure, positioning themselves to contribute to the city's technological evolution.</w:t>
      </w:r>
    </w:p>
    <w:p>
      <w:pPr>
        <w:pStyle w:val="BodyText"/>
      </w:pPr>
      <w:r>
        <w:t xml:space="preserve">Chaiyasit, P. (2024). "Electric Vehicle Charging Infrastructure: Planning and Implementation in Bangkok."</w:t>
      </w:r>
      <w:r>
        <w:t xml:space="preserve"> </w:t>
      </w:r>
      <w:r>
        <w:rPr>
          <w:iCs/>
          <w:i/>
        </w:rPr>
        <w:t xml:space="preserve">Thai Journal of Electrical Engineering</w:t>
      </w:r>
      <w:r>
        <w:t xml:space="preserve">, 28(1), 78-95.</w:t>
      </w:r>
    </w:p>
    <w:p>
      <w:pPr>
        <w:pStyle w:val="BodyText"/>
      </w:pPr>
      <w:r>
        <w:t xml:space="preserve">With the rapid increase in electric vehicle (EV) adoption in Thailand, this article addresses the critical need for charging infrastructure in Bangkok. It provides a technical guide for electrical engineers on load management, transformer capacity upgrades, and the placement of charging stations in residential and commercial areas. The author discusses the challenges of integrating EV charging loads into the existing grid without causing instability. This is a forward-looking resource that is essential for engineers preparing to design the next generation of transportation energy systems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Bangkok, Thailand</dc:title>
  <dc:creator/>
  <dc:language>en</dc:language>
  <cp:keywords/>
  <dcterms:created xsi:type="dcterms:W3CDTF">2026-08-07T16:50:18Z</dcterms:created>
  <dcterms:modified xsi:type="dcterms:W3CDTF">2026-08-07T16:50:18Z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