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4" w:name="Xedea10f9f3146b04ad7a8bf92efec65cc56eb8b"/>
    <w:p>
      <w:pPr>
        <w:pStyle w:val="Heading1"/>
      </w:pPr>
      <w:r>
        <w:t xml:space="preserve">Annotated Bibliography: The Role of the Electrical Engineer in Los Angeles, United States</w:t>
      </w:r>
    </w:p>
    <w:p>
      <w:pPr>
        <w:pStyle w:val="FirstParagraph"/>
      </w:pPr>
      <w:r>
        <w:t xml:space="preserve">This annotated bibliography compiles essential resources regarding the profession of the Electrical Engineer within the specific context of Los Angeles, California. The selection covers regulatory frameworks, industry trends, educational pathways, and professional development opportunities relevant to engineers practicing in this major United States metropolitan hub.</w:t>
      </w:r>
    </w:p>
    <w:bookmarkStart w:id="20" w:name="regulatory-and-professional-standards"/>
    <w:p>
      <w:pPr>
        <w:pStyle w:val="Heading2"/>
      </w:pPr>
      <w:r>
        <w:t xml:space="preserve">Regulatory and Professional Standards</w:t>
      </w:r>
    </w:p>
    <w:p>
      <w:pPr>
        <w:pStyle w:val="FirstParagraph"/>
      </w:pPr>
      <w:r>
        <w:t xml:space="preserve"> </w:t>
      </w:r>
      <w:r>
        <w:t xml:space="preserve">California Board for Professional Engineers, Land Surveyors, and Geologists. (2023).</w:t>
      </w:r>
      <w:r>
        <w:t xml:space="preserve"> </w:t>
      </w:r>
      <w:r>
        <w:rPr>
          <w:iCs/>
          <w:i/>
        </w:rPr>
        <w:t xml:space="preserve">Professional Engineering Licensure Guide</w:t>
      </w:r>
      <w:r>
        <w:t xml:space="preserve">. Sacramento, CA: State of California.</w:t>
      </w:r>
      <w:r>
        <w:t xml:space="preserve"> </w:t>
      </w:r>
    </w:p>
    <w:p>
      <w:pPr>
        <w:pStyle w:val="BodyText"/>
      </w:pPr>
      <w:r>
        <w:t xml:space="preserve">This official publication from the California Board for Professional Engineers, Land Surveyors, and Geologists (BSBE) is the definitive resource for any Electrical Engineer seeking licensure in the state. For professionals working in Los Angeles, understanding the specific requirements for the Fundamentals of Engineering (FE) and Principles and Practice of Engineering (PE) exams is critical. The document outlines the educational prerequisites, experience requirements, and continuing education mandates necessary to legally sign and seal engineering documents. Given the strict building codes in Los Angeles, this guide is indispensable for ensuring compliance with state laws.</w:t>
      </w:r>
    </w:p>
    <w:p>
      <w:pPr>
        <w:pStyle w:val="BodyText"/>
      </w:pPr>
      <w:r>
        <w:t xml:space="preserve"> </w:t>
      </w:r>
      <w:r>
        <w:t xml:space="preserve">City of Los Angeles Department of Building and Safety. (2022).</w:t>
      </w:r>
      <w:r>
        <w:t xml:space="preserve"> </w:t>
      </w:r>
      <w:r>
        <w:rPr>
          <w:iCs/>
          <w:i/>
        </w:rPr>
        <w:t xml:space="preserve">Los Angeles Municipal Code: Building and Safety Regulations</w:t>
      </w:r>
      <w:r>
        <w:t xml:space="preserve">. Los Angeles, CA: City of Los Angeles.</w:t>
      </w:r>
      <w:r>
        <w:t xml:space="preserve"> </w:t>
      </w:r>
    </w:p>
    <w:p>
      <w:pPr>
        <w:pStyle w:val="BodyText"/>
      </w:pPr>
      <w:r>
        <w:t xml:space="preserve">Electrical Engineers in Los Angeles must navigate a complex web of local regulations that often exceed national standards. This document details the specific amendments to the National Electrical Code (NEC) adopted by the City of Los Angeles. It covers critical aspects such as seismic safety requirements for electrical infrastructure, fire alarm systems, and energy efficiency standards. This resource is vital for engineers involved in commercial and residential construction projects within the city limits, ensuring that designs meet the rigorous safety expectations of the local jurisdiction.</w:t>
      </w:r>
    </w:p>
    <w:bookmarkEnd w:id="20"/>
    <w:bookmarkStart w:id="21" w:name="X1527075015f41c816ef5330c232ff41f0c19e77"/>
    <w:p>
      <w:pPr>
        <w:pStyle w:val="Heading2"/>
      </w:pPr>
      <w:r>
        <w:t xml:space="preserve">Industry Trends and Energy Infrastructure</w:t>
      </w:r>
    </w:p>
    <w:p>
      <w:pPr>
        <w:pStyle w:val="FirstParagraph"/>
      </w:pPr>
      <w:r>
        <w:t xml:space="preserve"> </w:t>
      </w:r>
      <w:r>
        <w:t xml:space="preserve">Los Angeles Department of Water and Power (LADWP). (2023).</w:t>
      </w:r>
      <w:r>
        <w:t xml:space="preserve"> </w:t>
      </w:r>
      <w:r>
        <w:rPr>
          <w:iCs/>
          <w:i/>
        </w:rPr>
        <w:t xml:space="preserve">2023 Integrated Resource Plan: Pathway to 100% Clean Energy</w:t>
      </w:r>
      <w:r>
        <w:t xml:space="preserve">. Los Angeles, CA: LADWP.</w:t>
      </w:r>
      <w:r>
        <w:t xml:space="preserve"> </w:t>
      </w:r>
    </w:p>
    <w:p>
      <w:pPr>
        <w:pStyle w:val="BodyText"/>
      </w:pPr>
      <w:r>
        <w:t xml:space="preserve">As one of the largest municipal utilities in the United States, LADWP plays a central role in the career landscape for Electrical Engineers in Los Angeles. This report outlines the utility's strategy to transition to 100% carbon-free electricity by 2045. It provides detailed technical insights into grid modernization, renewable energy integration, and energy storage solutions. For engineers specializing in power systems, this document offers a roadmap of future projects and technological demands, highlighting the shift from traditional fossil fuel generation to distributed solar and battery storage systems prevalent in the Los Angeles basin.</w:t>
      </w:r>
    </w:p>
    <w:p>
      <w:pPr>
        <w:pStyle w:val="BodyText"/>
      </w:pPr>
      <w:r>
        <w:t xml:space="preserve"> </w:t>
      </w:r>
      <w:r>
        <w:t xml:space="preserve">California Energy Commission. (2022).</w:t>
      </w:r>
      <w:r>
        <w:t xml:space="preserve"> </w:t>
      </w:r>
      <w:r>
        <w:rPr>
          <w:iCs/>
          <w:i/>
        </w:rPr>
        <w:t xml:space="preserve">California Electric Vehicle Infrastructure Project: Annual Report</w:t>
      </w:r>
      <w:r>
        <w:t xml:space="preserve">. Sacramento, CA: CEC.</w:t>
      </w:r>
      <w:r>
        <w:t xml:space="preserve"> </w:t>
      </w:r>
    </w:p>
    <w:p>
      <w:pPr>
        <w:pStyle w:val="BodyText"/>
      </w:pPr>
      <w:r>
        <w:t xml:space="preserve">Los Angeles is a national leader in electric vehicle (EV) adoption, creating a surge in demand for Electrical Engineers skilled in EV charging infrastructure. This report analyzes the deployment of charging stations across California, with significant data points relevant to the Los Angeles metropolitan area. It discusses the electrical load implications, grid interconnection requirements, and funding mechanisms for EV infrastructure. This resource is crucial for engineers working in the transportation and energy sectors, providing data-driven insights into the evolving power demands of the region's transportation network.</w:t>
      </w:r>
    </w:p>
    <w:bookmarkEnd w:id="21"/>
    <w:bookmarkStart w:id="22" w:name="technology-and-innovation-sector"/>
    <w:p>
      <w:pPr>
        <w:pStyle w:val="Heading2"/>
      </w:pPr>
      <w:r>
        <w:t xml:space="preserve">Technology and Innovation Sector</w:t>
      </w:r>
    </w:p>
    <w:p>
      <w:pPr>
        <w:pStyle w:val="FirstParagraph"/>
      </w:pPr>
      <w:r>
        <w:t xml:space="preserve"> </w:t>
      </w:r>
      <w:r>
        <w:t xml:space="preserve">Silicon Beach Business Council. (2023).</w:t>
      </w:r>
      <w:r>
        <w:t xml:space="preserve"> </w:t>
      </w:r>
      <w:r>
        <w:rPr>
          <w:iCs/>
          <w:i/>
        </w:rPr>
        <w:t xml:space="preserve">The State of Tech in Los Angeles: Hardware and Engineering Ecosystem</w:t>
      </w:r>
      <w:r>
        <w:t xml:space="preserve">. Los Angeles, CA: SBB Council.</w:t>
      </w:r>
      <w:r>
        <w:t xml:space="preserve"> </w:t>
      </w:r>
    </w:p>
    <w:p>
      <w:pPr>
        <w:pStyle w:val="BodyText"/>
      </w:pPr>
      <w:r>
        <w:t xml:space="preserve">Often referred to as "Silicon Beach," the Los Angeles area has emerged as a significant hub for technology and hardware innovation. This report focuses on the growth of the engineering sector in the region, particularly in areas such as semiconductors, telecommunications, and aerospace. It highlights the collaboration between startups, established tech giants, and research institutions in Los Angeles. For Electrical Engineers considering career opportunities in the private sector, this document provides a comprehensive overview of the local innovation ecosystem, funding trends, and the specific technical skills most in demand by employers in the Los Angeles tech corridor.</w:t>
      </w:r>
    </w:p>
    <w:p>
      <w:pPr>
        <w:pStyle w:val="BodyText"/>
      </w:pPr>
      <w:r>
        <w:t xml:space="preserve"> </w:t>
      </w:r>
      <w:r>
        <w:t xml:space="preserve">National Association of Broadcasters. (2022).</w:t>
      </w:r>
      <w:r>
        <w:t xml:space="preserve"> </w:t>
      </w:r>
      <w:r>
        <w:rPr>
          <w:iCs/>
          <w:i/>
        </w:rPr>
        <w:t xml:space="preserve">Los Angeles Market Report: Broadcast Engineering Trends</w:t>
      </w:r>
      <w:r>
        <w:t xml:space="preserve">. Washington, D.C.: NAB.</w:t>
      </w:r>
      <w:r>
        <w:t xml:space="preserve"> </w:t>
      </w:r>
    </w:p>
    <w:p>
      <w:pPr>
        <w:pStyle w:val="BodyText"/>
      </w:pPr>
      <w:r>
        <w:t xml:space="preserve">Los Angeles remains the entertainment capital of the United States, sustaining a robust demand for Electrical Engineers in the broadcast and media industries. This report examines the technical infrastructure supporting television, radio, and streaming services in the Los Angeles market. It covers topics such as signal transmission, studio lighting systems, and the transition to digital broadcasting standards. This resource is particularly relevant for engineers specializing in electronics and communications, offering insights into the unique technical challenges and opportunities presented by the media industry in this specific geographic location.</w:t>
      </w:r>
    </w:p>
    <w:bookmarkEnd w:id="22"/>
    <w:bookmarkStart w:id="23" w:name="education-and-professional-development"/>
    <w:p>
      <w:pPr>
        <w:pStyle w:val="Heading2"/>
      </w:pPr>
      <w:r>
        <w:t xml:space="preserve">Education and Professional Development</w:t>
      </w:r>
    </w:p>
    <w:p>
      <w:pPr>
        <w:pStyle w:val="FirstParagraph"/>
      </w:pPr>
      <w:r>
        <w:t xml:space="preserve"> </w:t>
      </w:r>
      <w:r>
        <w:t xml:space="preserve">University of Southern California Viterbi School of Engineering. (2023).</w:t>
      </w:r>
      <w:r>
        <w:t xml:space="preserve"> </w:t>
      </w:r>
      <w:r>
        <w:rPr>
          <w:iCs/>
          <w:i/>
        </w:rPr>
        <w:t xml:space="preserve">Electrical and Computer Engineering: Curriculum and Research Overview</w:t>
      </w:r>
      <w:r>
        <w:t xml:space="preserve">. Los Angeles, CA: USC.</w:t>
      </w:r>
      <w:r>
        <w:t xml:space="preserve"> </w:t>
      </w:r>
    </w:p>
    <w:p>
      <w:pPr>
        <w:pStyle w:val="BodyText"/>
      </w:pPr>
      <w:r>
        <w:t xml:space="preserve">The University of Southern California (USC) is a premier institution for engineering education in Los Angeles. This document provides an overview of the academic programs and research initiatives offered by the Viterbi School of Engineering. It highlights key areas of study such as microelectronics, power systems, and signal processing. For aspiring Electrical Engineers in Los Angeles, this resource outlines the educational pathways available locally. Additionally, it showcases the research partnerships between USC and industry leaders, illustrating the strong connection between academic training and professional practice in the Los Angeles engineering community.</w:t>
      </w:r>
    </w:p>
    <w:p>
      <w:pPr>
        <w:pStyle w:val="BodyText"/>
      </w:pPr>
      <w:r>
        <w:t xml:space="preserve"> </w:t>
      </w:r>
      <w:r>
        <w:t xml:space="preserve">IEEE Los Angeles Section. (2023).</w:t>
      </w:r>
      <w:r>
        <w:t xml:space="preserve"> </w:t>
      </w:r>
      <w:r>
        <w:rPr>
          <w:iCs/>
          <w:i/>
        </w:rPr>
        <w:t xml:space="preserve">Annual Report: Activities and Member Benefits</w:t>
      </w:r>
      <w:r>
        <w:t xml:space="preserve">. Los Angeles, CA: IEEE.</w:t>
      </w:r>
      <w:r>
        <w:t xml:space="preserve"> </w:t>
      </w:r>
    </w:p>
    <w:p>
      <w:pPr>
        <w:pStyle w:val="BodyText"/>
      </w:pPr>
      <w:r>
        <w:t xml:space="preserve">The Institute of Electrical and Electronics Engineers (IEEE) Los Angeles Section is the largest local chapter of the IEEE in the world. This annual report details the professional development opportunities, networking events, and technical conferences available to Electrical Engineers in the Los Angeles area. It emphasizes the importance of continuous learning and professional networking in a competitive job market. For engineers practicing in Los Angeles, this document serves as a guide to accessing valuable resources, mentorship programs, and industry connections that are essential for career advancement within the local engineering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Los Angeles</dc:title>
  <dc:creator/>
  <dc:language>en</dc:language>
  <cp:keywords/>
  <dcterms:created xsi:type="dcterms:W3CDTF">2026-08-07T21:39:19Z</dcterms:created>
  <dcterms:modified xsi:type="dcterms:W3CDTF">2026-08-07T21:39:19Z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