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60781d48edce862a902edf55aca5fb0521bc1de"/>
    <w:p>
      <w:pPr>
        <w:pStyle w:val="Heading1"/>
      </w:pPr>
      <w:r>
        <w:t xml:space="preserve">Annotated Bibliography: The Role of the Electrical Engineer in Miami, United States</w:t>
      </w:r>
    </w:p>
    <w:p>
      <w:pPr>
        <w:pStyle w:val="FirstParagraph"/>
      </w:pPr>
      <w:r>
        <w:t xml:space="preserve">This annotated bibliography compiles essential resources regarding the profession of the Electrical Engineer within the specific context of Miami, Florida, in the United States. Miami presents a unique landscape for engineering professionals, characterized by a tropical climate, rapid urbanization, a booming tourism and hospitality sector, and a critical need for resilient infrastructure against climate change. The following entries explore the regulatory environment, the demand for renewable energy integration, the challenges of coastal infrastructure, and the professional standards required for licensure in the state of Florida. These sources provide a comprehensive overview for students, professionals, and policymakers interested in the intersection of electrical engineering and the South Florida market.</w:t>
      </w:r>
    </w:p>
    <w:bookmarkStart w:id="20" w:name="X7976f5d27c432c6339b5b3e99c22dd980de720a"/>
    <w:p>
      <w:pPr>
        <w:pStyle w:val="Heading2"/>
      </w:pPr>
      <w:r>
        <w:t xml:space="preserve">Regulatory Framework and Professional Licensure</w:t>
      </w:r>
    </w:p>
    <w:p>
      <w:pPr>
        <w:pStyle w:val="FirstParagraph"/>
      </w:pPr>
      <w:r>
        <w:t xml:space="preserve">Florida Board of Professional Engineers. (2023).</w:t>
      </w:r>
      <w:r>
        <w:t xml:space="preserve"> </w:t>
      </w:r>
      <w:r>
        <w:rPr>
          <w:iCs/>
          <w:i/>
        </w:rPr>
        <w:t xml:space="preserve">Florida Statutes Chapter 481: Professional Engineers and Professional Land Surveyors</w:t>
      </w:r>
      <w:r>
        <w:t xml:space="preserve">. Tallahassee, FL: State of Florida.</w:t>
      </w:r>
    </w:p>
    <w:p>
      <w:pPr>
        <w:pStyle w:val="BodyText"/>
      </w:pPr>
      <w:r>
        <w:t xml:space="preserve">This primary legal document outlines the statutory requirements for practicing as an Electrical Engineer in the state of Florida. For an engineer seeking employment in Miami, understanding Chapter 481 is non-negotiable. The text details the educational prerequisites, the requirement for the Fundamentals of Engineering (FE) and Principles and Practice of Engineering (PE) examinations, and the specific continuing education mandates unique to Florida. The document is particularly relevant to Miami-based engineers because it defines the legal scope of practice, ensuring that designs for high-rise residential buildings and commercial complexes in Miami-Dade County meet state safety standards. It serves as the foundational reference for professional liability and ethical conduct within the region.</w:t>
      </w:r>
    </w:p>
    <w:p>
      <w:pPr>
        <w:pStyle w:val="BodyText"/>
      </w:pPr>
      <w:r>
        <w:t xml:space="preserve">National Society of Professional Engineers (NSPE). (2022).</w:t>
      </w:r>
      <w:r>
        <w:t xml:space="preserve"> </w:t>
      </w:r>
      <w:r>
        <w:rPr>
          <w:iCs/>
          <w:i/>
        </w:rPr>
        <w:t xml:space="preserve">Code of Ethics for Engineers: Application in Coastal Urban Environments</w:t>
      </w:r>
      <w:r>
        <w:t xml:space="preserve">. Alexandria, VA: NSPE.</w:t>
      </w:r>
    </w:p>
    <w:p>
      <w:pPr>
        <w:pStyle w:val="BodyText"/>
      </w:pPr>
      <w:r>
        <w:t xml:space="preserve">While a national document, this resource is critical for Electrical Engineers working in Miami due to the city's vulnerability to environmental hazards. The text discusses the ethical obligations of engineers when designing infrastructure in high-risk zones. In the context of Miami, this applies to the design of electrical systems that must withstand saltwater corrosion, high humidity, and hurricane-force winds. The bibliography entry highlights how ethical decision-making impacts public safety in dense urban areas like Brickell and Downtown Miami, where electrical failures can have catastrophic consequences. It provides a framework for engineers to navigate conflicts between cost-efficiency and long-term infrastructure resilience.</w:t>
      </w:r>
    </w:p>
    <w:bookmarkEnd w:id="20"/>
    <w:bookmarkStart w:id="21" w:name="infrastructure-and-climate-resilience"/>
    <w:p>
      <w:pPr>
        <w:pStyle w:val="Heading2"/>
      </w:pPr>
      <w:r>
        <w:t xml:space="preserve">Infrastructure and Climate Resilience</w:t>
      </w:r>
    </w:p>
    <w:p>
      <w:pPr>
        <w:pStyle w:val="FirstParagraph"/>
      </w:pPr>
      <w:r>
        <w:t xml:space="preserve">Miami-Dade County Department of Regulatory and Economic Resources. (2023).</w:t>
      </w:r>
      <w:r>
        <w:t xml:space="preserve"> </w:t>
      </w:r>
      <w:r>
        <w:rPr>
          <w:iCs/>
          <w:i/>
        </w:rPr>
        <w:t xml:space="preserve">Miami-Dade County Building Code: Electrical Provisions and High-Velocity Hurricane Zone (HVHZ) Standards</w:t>
      </w:r>
      <w:r>
        <w:t xml:space="preserve">. Miami, FL: Miami-Dade County.</w:t>
      </w:r>
    </w:p>
    <w:p>
      <w:pPr>
        <w:pStyle w:val="BodyText"/>
      </w:pPr>
      <w:r>
        <w:t xml:space="preserve">This local code is arguably the most important technical reference for an Electrical Engineer practicing in Miami. Miami-Dade County has some of the strictest building codes in the United States, specifically designed for the High-Velocity Hurricane Zone. This document details the rigorous testing and approval processes for electrical components, including conduits, panels, and outdoor lighting fixtures. For engineers, this resource is essential for ensuring that electrical installations in new developments can survive Category 5 hurricanes. It emphasizes the need for redundant power systems and waterproofing techniques that are standard in Miami but may not be required in other parts of the United States.</w:t>
      </w:r>
    </w:p>
    <w:p>
      <w:pPr>
        <w:pStyle w:val="BodyText"/>
      </w:pPr>
      <w:r>
        <w:t xml:space="preserve">U.S. Department of Energy. (2021).</w:t>
      </w:r>
      <w:r>
        <w:t xml:space="preserve"> </w:t>
      </w:r>
      <w:r>
        <w:rPr>
          <w:iCs/>
          <w:i/>
        </w:rPr>
        <w:t xml:space="preserve">Grid Resilience and Microgrids in Coastal Cities: A Case Study of South Florida</w:t>
      </w:r>
      <w:r>
        <w:t xml:space="preserve">. Washington, D.C.: DOE Office of Electricity.</w:t>
      </w:r>
    </w:p>
    <w:p>
      <w:pPr>
        <w:pStyle w:val="BodyText"/>
      </w:pPr>
      <w:r>
        <w:t xml:space="preserve">This report analyzes the vulnerability of the electrical grid in South Florida to extreme weather events and sea-level rise. It is highly relevant to Electrical Engineers in Miami who are increasingly tasked with designing microgrids for hospitals, data centers, and luxury residential complexes. The document provides data on power outage frequencies during hurricane seasons and proposes engineering solutions for decentralized energy generation. It underscores the growing demand in Miami for engineers who specialize in grid modernization and backup power systems, highlighting a key career opportunity within the local market.</w:t>
      </w:r>
    </w:p>
    <w:bookmarkEnd w:id="21"/>
    <w:bookmarkStart w:id="22" w:name="renewable-energy-and-sustainability"/>
    <w:p>
      <w:pPr>
        <w:pStyle w:val="Heading2"/>
      </w:pPr>
      <w:r>
        <w:t xml:space="preserve">Renewable Energy and Sustainability</w:t>
      </w:r>
    </w:p>
    <w:p>
      <w:pPr>
        <w:pStyle w:val="FirstParagraph"/>
      </w:pPr>
      <w:r>
        <w:t xml:space="preserve">Florida Solar Energy Center (FSEC). (2023).</w:t>
      </w:r>
      <w:r>
        <w:t xml:space="preserve"> </w:t>
      </w:r>
      <w:r>
        <w:rPr>
          <w:iCs/>
          <w:i/>
        </w:rPr>
        <w:t xml:space="preserve">Solar Energy Integration in Florida’s Urban Landscape: Technical Guidelines for Engineers</w:t>
      </w:r>
      <w:r>
        <w:t xml:space="preserve">. Cocoa, FL: FSEC.</w:t>
      </w:r>
    </w:p>
    <w:p>
      <w:pPr>
        <w:pStyle w:val="BodyText"/>
      </w:pPr>
      <w:r>
        <w:t xml:space="preserve">Miami is a leader in solar energy adoption in the United States, driven by abundant sunlight and state incentives. This technical guide from FSEC provides Electrical Engineers with the necessary data on solar irradiance levels specific to South Florida. It covers the design of photovoltaic (PV) systems for both residential and commercial applications, addressing challenges such as shading from high-rise buildings and integration with existing utility grids. The document is vital for engineers working on sustainable building projects in Miami, offering best practices for maximizing energy efficiency while complying with local interconnection standards.</w:t>
      </w:r>
    </w:p>
    <w:p>
      <w:pPr>
        <w:pStyle w:val="BodyText"/>
      </w:pPr>
      <w:r>
        <w:t xml:space="preserve">International Energy Agency (IEA). (2022).</w:t>
      </w:r>
      <w:r>
        <w:t xml:space="preserve"> </w:t>
      </w:r>
      <w:r>
        <w:rPr>
          <w:iCs/>
          <w:i/>
        </w:rPr>
        <w:t xml:space="preserve">Electric Vehicles and Charging Infrastructure: Urban Planning in the United States</w:t>
      </w:r>
      <w:r>
        <w:t xml:space="preserve">. Paris: IEA Publications.</w:t>
      </w:r>
    </w:p>
    <w:p>
      <w:pPr>
        <w:pStyle w:val="BodyText"/>
      </w:pPr>
      <w:r>
        <w:t xml:space="preserve">As Miami transitions toward electric mobility, this report offers insights into the electrical infrastructure requirements for widespread EV adoption. For Electrical Engineers in Miami, this resource is crucial for planning the load management and distribution upgrades needed to support charging stations in dense urban areas and tourist hubs. The document discusses the impact of EV charging on peak demand and provides engineering strategies for smart charging solutions. It reflects a growing niche in the Miami job market, where engineers are needed to modernize the city’s electrical grid to accommodate the future of transportation.</w:t>
      </w:r>
    </w:p>
    <w:bookmarkEnd w:id="22"/>
    <w:bookmarkStart w:id="23" w:name="X49d744b64d90b7e53b1a8c2e9003839864ae5e7"/>
    <w:p>
      <w:pPr>
        <w:pStyle w:val="Heading2"/>
      </w:pPr>
      <w:r>
        <w:t xml:space="preserve">Professional Development and Market Trends</w:t>
      </w:r>
    </w:p>
    <w:p>
      <w:pPr>
        <w:pStyle w:val="FirstParagraph"/>
      </w:pPr>
      <w:r>
        <w:t xml:space="preserve">IEEE Miami Section. (2023).</w:t>
      </w:r>
      <w:r>
        <w:t xml:space="preserve"> </w:t>
      </w:r>
      <w:r>
        <w:rPr>
          <w:iCs/>
          <w:i/>
        </w:rPr>
        <w:t xml:space="preserve">Annual Report: Emerging Technologies and Engineering Opportunities in South Florida</w:t>
      </w:r>
      <w:r>
        <w:t xml:space="preserve">. Miami, FL: IEEE.</w:t>
      </w:r>
    </w:p>
    <w:p>
      <w:pPr>
        <w:pStyle w:val="BodyText"/>
      </w:pPr>
      <w:r>
        <w:t xml:space="preserve">This report provides a localized perspective on the technological trends shaping the Electrical Engineering profession in Miami. It highlights the city’s growing role in telecommunications, smart city initiatives, and biomedical engineering. For professionals and students, this document serves as a roadmap for skill development, identifying the specific competencies in demand by local employers. It also details networking opportunities and continuing education workshops available through the IEEE Miami Section, which are essential for career advancement in the competitive United States market. The report reinforces Miami’s status as a dynamic hub for engineering innovation.</w:t>
      </w:r>
    </w:p>
    <w:p>
      <w:pPr>
        <w:pStyle w:val="BodyText"/>
      </w:pPr>
      <w:r>
        <w:t xml:space="preserve">Bureau of Labor Statistics (BLS). (2023).</w:t>
      </w:r>
      <w:r>
        <w:t xml:space="preserve"> </w:t>
      </w:r>
      <w:r>
        <w:rPr>
          <w:iCs/>
          <w:i/>
        </w:rPr>
        <w:t xml:space="preserve">Occupational Outlook Handbook: Electrical Engineers</w:t>
      </w:r>
      <w:r>
        <w:t xml:space="preserve">. U.S. Department of Labor.</w:t>
      </w:r>
    </w:p>
    <w:p>
      <w:pPr>
        <w:pStyle w:val="BodyText"/>
      </w:pPr>
      <w:r>
        <w:t xml:space="preserve">While a national resource, the BLS data is indispensable for understanding the economic context of Electrical Engineering in the United States, including Miami. This entry provides salary ranges, job growth projections, and educational requirements. For Miami specifically, it helps contextualize the higher cost of living against potential earnings in the engineering sector. The document also outlines the diverse industries hiring electrical engineers, from aerospace to construction, allowing professionals in Miami to identify transferable skills and alternative career paths within the local economy. It is a foundational resource for career planning and labor market analysis.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Miami, United States</dc:title>
  <dc:creator/>
  <dc:language>en</dc:language>
  <cp:keywords/>
  <dcterms:created xsi:type="dcterms:W3CDTF">2026-08-07T06:54:31Z</dcterms:created>
  <dcterms:modified xsi:type="dcterms:W3CDTF">2026-08-07T06:54:31Z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