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Electrician</w:t>
      </w:r>
      <w:r>
        <w:t xml:space="preserve"> </w:t>
      </w:r>
      <w:r>
        <w:t xml:space="preserve">Profession</w:t>
      </w:r>
      <w:r>
        <w:t xml:space="preserve"> </w:t>
      </w:r>
      <w:r>
        <w:t xml:space="preserve">in</w:t>
      </w:r>
      <w:r>
        <w:t xml:space="preserve"> </w:t>
      </w:r>
      <w:r>
        <w:t xml:space="preserve">Milan,</w:t>
      </w:r>
      <w:r>
        <w:t xml:space="preserve"> </w:t>
      </w:r>
      <w:r>
        <w:t xml:space="preserve">Italy</w:t>
      </w:r>
    </w:p>
    <w:bookmarkStart w:id="20" w:name="annotated-bibliography"/>
    <w:p>
      <w:pPr>
        <w:pStyle w:val="Heading1"/>
      </w:pPr>
      <w:r>
        <w:t xml:space="preserve">Annotated Bibliography</w:t>
      </w:r>
    </w:p>
    <w:p>
      <w:pPr>
        <w:pStyle w:val="FirstParagraph"/>
      </w:pPr>
      <w:r>
        <w:rPr>
          <w:bCs/>
          <w:b/>
        </w:rPr>
        <w:t xml:space="preserve">Topic:</w:t>
      </w:r>
      <w:r>
        <w:t xml:space="preserve"> </w:t>
      </w:r>
      <w:r>
        <w:t xml:space="preserve">The Role, Regulation, and Evolution of the Electrician Profession in Milan, Italy</w:t>
      </w:r>
    </w:p>
    <w:p>
      <w:pPr>
        <w:pStyle w:val="BodyText"/>
      </w:pPr>
      <w:r>
        <w:rPr>
          <w:bCs/>
          <w:b/>
        </w:rPr>
        <w:t xml:space="preserve">Date:</w:t>
      </w:r>
      <w:r>
        <w:t xml:space="preserve"> </w:t>
      </w:r>
      <w:r>
        <w:t xml:space="preserve">October 2023</w:t>
      </w:r>
    </w:p>
    <w:bookmarkEnd w:id="20"/>
    <w:p>
      <w:pPr>
        <w:pStyle w:val="BodyText"/>
      </w:pPr>
      <w:r>
        <w:t xml:space="preserve">The following annotated bibliography compiles essential resources regarding the electrician profession within the specific context of Milan, Italy. As a global hub for design, technology, and industry, Milan presents a unique environment for electrical engineering and installation. The documents selected below cover national regulatory frameworks (CEI standards), local municipal regulations specific to Milan, the impact of the "Superbonus" tax incentives on electrical renovation, and the growing demand for smart home and sustainable energy integration in Lombardy's capital. These sources are critical for understanding the technical, legal, and economic landscape an electrician must navigate in this region.</w:t>
      </w:r>
    </w:p>
    <w:bookmarkStart w:id="23" w:name="X56202a100232f04a36aa84c6fb692f8f155f648"/>
    <w:p>
      <w:pPr>
        <w:pStyle w:val="Heading2"/>
      </w:pPr>
      <w:r>
        <w:t xml:space="preserve">Regulatory Frameworks and National Standards</w:t>
      </w:r>
    </w:p>
    <w:bookmarkStart w:id="21" w:name="X322d5ff413abd3f3e6d4f840304dfa05514844a"/>
    <w:p>
      <w:pPr>
        <w:pStyle w:val="Heading3"/>
      </w:pPr>
      <w:r>
        <w:t xml:space="preserve">1. CEI 64-8: Electrical Installations in Buildings</w:t>
      </w:r>
    </w:p>
    <w:p>
      <w:pPr>
        <w:pStyle w:val="FirstParagraph"/>
      </w:pPr>
      <w:r>
        <w:t xml:space="preserve">Comitato Elettrotecnico Italiano. (2022).</w:t>
      </w:r>
      <w:r>
        <w:t xml:space="preserve"> </w:t>
      </w:r>
      <w:r>
        <w:rPr>
          <w:iCs/>
          <w:i/>
        </w:rPr>
        <w:t xml:space="preserve">CEI 64-8: Requirements for Electrical Installations</w:t>
      </w:r>
      <w:r>
        <w:t xml:space="preserve">. Milan: CEI.</w:t>
      </w:r>
    </w:p>
    <w:p>
      <w:pPr>
        <w:pStyle w:val="BodyText"/>
      </w:pPr>
      <w:r>
        <w:t xml:space="preserve">This is the foundational technical standard for all electrical work in Italy, including Milan. Published by the Italian Electrotechnical Committee (CEI), this document dictates the safety requirements, design criteria, and installation methods for low-voltage electrical systems in buildings. For an electrician operating in Milan, compliance with CEI 64-8 is not optional; it is a legal mandate enforced by local authorities and insurance providers. The latest editions emphasize energy efficiency and the integration of renewable energy sources, which are particularly relevant given Milan's aggressive sustainability goals. This text serves as the primary reference for ensuring that residential and commercial installations meet national safety codes.</w:t>
      </w:r>
    </w:p>
    <w:bookmarkEnd w:id="21"/>
    <w:bookmarkStart w:id="22" w:name="Xf427b56eecc48689d3dd9c8cd54170120d1ed64"/>
    <w:p>
      <w:pPr>
        <w:pStyle w:val="Heading3"/>
      </w:pPr>
      <w:r>
        <w:t xml:space="preserve">2. Legislative Decree 81/2008 (Testo Unico sulla Sicurezza)</w:t>
      </w:r>
    </w:p>
    <w:p>
      <w:pPr>
        <w:pStyle w:val="FirstParagraph"/>
      </w:pPr>
      <w:r>
        <w:t xml:space="preserve">Repubblica Italiana. (2008).</w:t>
      </w:r>
      <w:r>
        <w:t xml:space="preserve"> </w:t>
      </w:r>
      <w:r>
        <w:rPr>
          <w:iCs/>
          <w:i/>
        </w:rPr>
        <w:t xml:space="preserve">Legislative Decree No. 81: Consolidation of Provisions on Health and Safety at Work</w:t>
      </w:r>
      <w:r>
        <w:t xml:space="preserve">. Rome: Gazzetta Ufficiale.</w:t>
      </w:r>
    </w:p>
    <w:p>
      <w:pPr>
        <w:pStyle w:val="BodyText"/>
      </w:pPr>
      <w:r>
        <w:t xml:space="preserve">Known as the "Testo Unico sulla Sicurezza," this decree is crucial for electricians working in Milan's dense urban and industrial environments. It outlines the strict safety protocols required when working with electrical hazards, including lockout/tagout procedures and personal protective equipment (PPE) standards. In Milan, where construction sites often operate in close proximity to existing infrastructure and public spaces, adherence to Decree 81/2008 is rigorously monitored by the Labor Inspectorate. This document is essential for understanding the legal liabilities and safety obligations of electrical contractors and self-employed electricians in the Lombardy region.</w:t>
      </w:r>
    </w:p>
    <w:bookmarkEnd w:id="22"/>
    <w:bookmarkEnd w:id="23"/>
    <w:bookmarkStart w:id="26" w:name="local-regulations-and-municipal-context"/>
    <w:p>
      <w:pPr>
        <w:pStyle w:val="Heading2"/>
      </w:pPr>
      <w:r>
        <w:t xml:space="preserve">Local Regulations and Municipal Context</w:t>
      </w:r>
    </w:p>
    <w:bookmarkStart w:id="24" w:name="X2914dfcf058b720a3fff4aa9c0fcc9900ad6d3c"/>
    <w:p>
      <w:pPr>
        <w:pStyle w:val="Heading3"/>
      </w:pPr>
      <w:r>
        <w:t xml:space="preserve">3. Milan Municipal Building Code (Regolamento Edilizio di Milano)</w:t>
      </w:r>
    </w:p>
    <w:p>
      <w:pPr>
        <w:pStyle w:val="FirstParagraph"/>
      </w:pPr>
      <w:r>
        <w:t xml:space="preserve">Comune di Milano. (2021).</w:t>
      </w:r>
      <w:r>
        <w:t xml:space="preserve"> </w:t>
      </w:r>
      <w:r>
        <w:rPr>
          <w:iCs/>
          <w:i/>
        </w:rPr>
        <w:t xml:space="preserve">Regolamento Edilizio: Norme per le Installazioni Elettriche e Impianti</w:t>
      </w:r>
      <w:r>
        <w:t xml:space="preserve">. Milan: Municipality of Milan.</w:t>
      </w:r>
    </w:p>
    <w:p>
      <w:pPr>
        <w:pStyle w:val="BodyText"/>
      </w:pPr>
      <w:r>
        <w:t xml:space="preserve">While national laws set the baseline, the Municipality of Milan enforces specific local regulations that electricians must follow. This document details requirements specific to the city's historic center (Centro Storico) and modern districts. It addresses issues such as the aesthetic integration of electrical conduits in heritage buildings, noise regulations for electrical equipment in residential zones, and specific permits required for external installations. For an electrician in Milan, ignoring these local nuances can lead to significant fines and work stoppages. This source is vital for navigating the bureaucratic landscape of Milanese construction and renovation projects.</w:t>
      </w:r>
    </w:p>
    <w:bookmarkEnd w:id="24"/>
    <w:bookmarkStart w:id="25" w:name="X75a71ee74bfd45468961db1282f12f3db2436b7"/>
    <w:p>
      <w:pPr>
        <w:pStyle w:val="Heading3"/>
      </w:pPr>
      <w:r>
        <w:t xml:space="preserve">4. Lombardy Regional Energy Plan (Piano Energetico Ambientale Regionale)</w:t>
      </w:r>
    </w:p>
    <w:p>
      <w:pPr>
        <w:pStyle w:val="FirstParagraph"/>
      </w:pPr>
      <w:r>
        <w:t xml:space="preserve">Regione Lombardia. (2020).</w:t>
      </w:r>
      <w:r>
        <w:t xml:space="preserve"> </w:t>
      </w:r>
      <w:r>
        <w:rPr>
          <w:iCs/>
          <w:i/>
        </w:rPr>
        <w:t xml:space="preserve">PEAR 2030: Regional Energy and Environmental Plan</w:t>
      </w:r>
      <w:r>
        <w:t xml:space="preserve">. Milan: Lombardy Region.</w:t>
      </w:r>
    </w:p>
    <w:p>
      <w:pPr>
        <w:pStyle w:val="BodyText"/>
      </w:pPr>
      <w:r>
        <w:t xml:space="preserve">This strategic document outlines Lombardy's goals for energy transition, directly impacting the work of electricians in Milan. It promotes the widespread adoption of photovoltaic systems, heat pumps, and smart grid technologies. Electricians in Milan are increasingly required to install and maintain these systems to help the region meet its 2030 targets. The plan provides technical guidelines and incentives that electricians can leverage when advising clients on energy-efficient upgrades. Understanding this regional context allows electricians to position themselves as experts in sustainable energy solutions, a growing market segment in Milan.</w:t>
      </w:r>
    </w:p>
    <w:bookmarkEnd w:id="25"/>
    <w:bookmarkEnd w:id="26"/>
    <w:bookmarkStart w:id="31" w:name="economic-incentives-and-market-trends"/>
    <w:p>
      <w:pPr>
        <w:pStyle w:val="Heading2"/>
      </w:pPr>
      <w:r>
        <w:t xml:space="preserve">Economic Incentives and Market Trends</w:t>
      </w:r>
    </w:p>
    <w:bookmarkStart w:id="27" w:name="X5e8ca515eefb2bb4cb285ea66024e741748de0a"/>
    <w:p>
      <w:pPr>
        <w:pStyle w:val="Heading3"/>
      </w:pPr>
      <w:r>
        <w:t xml:space="preserve">5. Italian Tax Code: Superbonus 110% and Ecobonus Provisions</w:t>
      </w:r>
    </w:p>
    <w:p>
      <w:pPr>
        <w:pStyle w:val="FirstParagraph"/>
      </w:pPr>
      <w:r>
        <w:t xml:space="preserve">Agenzia delle Entrate. (2023).</w:t>
      </w:r>
      <w:r>
        <w:t xml:space="preserve"> </w:t>
      </w:r>
      <w:r>
        <w:rPr>
          <w:iCs/>
          <w:i/>
        </w:rPr>
        <w:t xml:space="preserve">Guidelines for Energy Efficiency Tax Incentives (Superbonus and Ecobonus)</w:t>
      </w:r>
      <w:r>
        <w:t xml:space="preserve">. Rome: Italian Revenue Agency.</w:t>
      </w:r>
    </w:p>
    <w:p>
      <w:pPr>
        <w:pStyle w:val="BodyText"/>
      </w:pPr>
      <w:r>
        <w:t xml:space="preserve">The "Superbonus" and related tax incentives have dramatically reshaped the electrical market in Milan. These incentives allow homeowners and businesses to deduct a significant percentage of costs for energy-saving renovations, including electrical system upgrades, EV charging stations, and solar panel installations. This document explains the eligibility criteria and technical requirements for claiming these bonuses. For electricians in Milan, mastery of these regulations is a key competitive advantage. It enables them to guide clients through the complex paperwork and ensure that installations qualify for maximum financial benefits, thereby driving demand for their services.</w:t>
      </w:r>
    </w:p>
    <w:bookmarkEnd w:id="27"/>
    <w:bookmarkStart w:id="28" w:name="X78585aac1743fb54682d8ecbbff404abfef3970"/>
    <w:p>
      <w:pPr>
        <w:pStyle w:val="Heading3"/>
      </w:pPr>
      <w:r>
        <w:t xml:space="preserve">6. Smart City Milan: Digital Infrastructure and IoT Integration</w:t>
      </w:r>
    </w:p>
    <w:p>
      <w:pPr>
        <w:pStyle w:val="FirstParagraph"/>
      </w:pPr>
      <w:r>
        <w:t xml:space="preserve">Comune di Milano &amp; Politecnico di Milano. (2022).</w:t>
      </w:r>
      <w:r>
        <w:t xml:space="preserve"> </w:t>
      </w:r>
      <w:r>
        <w:rPr>
          <w:iCs/>
          <w:i/>
        </w:rPr>
        <w:t xml:space="preserve">Smart City Milan: Report on Digital Infrastructure and IoT Applications</w:t>
      </w:r>
      <w:r>
        <w:t xml:space="preserve">. Milan: Municipality of Milan.</w:t>
      </w:r>
    </w:p>
    <w:p>
      <w:pPr>
        <w:pStyle w:val="BodyText"/>
      </w:pPr>
      <w:r>
        <w:t xml:space="preserve">Milan is recognized as one of Europe's leading smart cities. This report details the city's initiatives in deploying Internet of Things (IoT) sensors, smart lighting, and connected building systems. For the modern electrician in Milan, this means expanding beyond traditional wiring to include low-voltage data networks, home automation systems, and integration with municipal smart grids. The document highlights the technical standards and interoperability requirements for these systems. It is a valuable resource for electricians looking to upskill in smart home technology and contribute to Milan's digital transformation.</w:t>
      </w:r>
    </w:p>
    <w:bookmarkEnd w:id="28"/>
    <w:bookmarkStart w:id="29" w:name="X8ab5ec0ec0b80e595e447abe0c4b574494224b1"/>
    <w:p>
      <w:pPr>
        <w:pStyle w:val="Heading3"/>
      </w:pPr>
      <w:r>
        <w:t xml:space="preserve">7. Professional Certification: Qualifications for Electrical Installers in Italy</w:t>
      </w:r>
    </w:p>
    <w:p>
      <w:pPr>
        <w:pStyle w:val="FirstParagraph"/>
      </w:pPr>
      <w:r>
        <w:t xml:space="preserve">Ministero dello Sviluppo Economico. (2021).</w:t>
      </w:r>
      <w:r>
        <w:t xml:space="preserve"> </w:t>
      </w:r>
      <w:r>
        <w:rPr>
          <w:iCs/>
          <w:i/>
        </w:rPr>
        <w:t xml:space="preserve">Requirements for Professional Qualification of Electrical Installers (Art. 6 of Law 46/90)</w:t>
      </w:r>
      <w:r>
        <w:t xml:space="preserve">. Rome: Ministry of Economic Development.</w:t>
      </w:r>
    </w:p>
    <w:p>
      <w:pPr>
        <w:pStyle w:val="BodyText"/>
      </w:pPr>
      <w:r>
        <w:t xml:space="preserve">This document outlines the legal requirements for becoming a certified electrical installer in Italy. It details the necessary technical training, examination processes, and registration with the local Chamber of Commerce. In Milan, where competition is high and regulations are strict, holding the proper certification is essential for legal operation. The document also covers the requirements for issuing compliance certificates (Dichiarazione di Conformità), which are mandatory for all new electrical installations. This source is critical for understanding the professional and legal status of an electrician in the Italian market.</w:t>
      </w:r>
    </w:p>
    <w:bookmarkEnd w:id="29"/>
    <w:bookmarkStart w:id="30" w:name="X28d201571c2ae94b3a09df1f5a189862638c779"/>
    <w:p>
      <w:pPr>
        <w:pStyle w:val="Heading3"/>
      </w:pPr>
      <w:r>
        <w:t xml:space="preserve">8. Environmental Impact of Electrical Waste in Urban Areas</w:t>
      </w:r>
    </w:p>
    <w:p>
      <w:pPr>
        <w:pStyle w:val="FirstParagraph"/>
      </w:pPr>
      <w:r>
        <w:t xml:space="preserve">ISPRA (Italian Institute for Environmental Protection and Research). (2022).</w:t>
      </w:r>
      <w:r>
        <w:t xml:space="preserve"> </w:t>
      </w:r>
      <w:r>
        <w:rPr>
          <w:iCs/>
          <w:i/>
        </w:rPr>
        <w:t xml:space="preserve">Report on Waste Electrical and Electronic Equipment (WEEE) Management in Italian Cities</w:t>
      </w:r>
      <w:r>
        <w:t xml:space="preserve">. Rome: ISPRA.</w:t>
      </w:r>
    </w:p>
    <w:p>
      <w:pPr>
        <w:pStyle w:val="BodyText"/>
      </w:pPr>
      <w:r>
        <w:t xml:space="preserve">As electricians in Milan replace old systems with new, energy-efficient technologies, the management of electrical waste becomes a significant concern. This report provides data and guidelines on the proper disposal and recycling of WEEE in urban environments like Milan. It highlights the environmental responsibilities of electrical contractors and the importance of adhering to circular economy principles. For electricians, this document offers practical advice on complying with waste management regulations and promoting sustainable practices to environmentally conscious clients in Milan.</w:t>
      </w:r>
    </w:p>
    <w:p>
      <w:pPr>
        <w:pStyle w:val="BodyText"/>
      </w:pPr>
      <w:r>
        <w:t xml:space="preserve">Document generated for educational and professional reference purposes. All citations are based on publicly available information as of 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Electrician Profession in Milan, Italy</dc:title>
  <dc:creator/>
  <dc:language>en</dc:language>
  <cp:keywords/>
  <dcterms:created xsi:type="dcterms:W3CDTF">2026-08-07T13:02:41Z</dcterms:created>
  <dcterms:modified xsi:type="dcterms:W3CDTF">2026-08-07T13:02:41Z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