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Kuwait</w:t>
      </w:r>
      <w:r>
        <w:t xml:space="preserve"> </w:t>
      </w:r>
      <w:r>
        <w:t xml:space="preserve">City</w:t>
      </w:r>
    </w:p>
    <w:bookmarkStart w:id="24" w:name="Xcf349def2e3cec313f1f32839c0057e250cea4f"/>
    <w:p>
      <w:pPr>
        <w:pStyle w:val="Heading1"/>
      </w:pPr>
      <w:r>
        <w:t xml:space="preserve">Annotated Bibliography: Electrical Engineering and Safety Standards for Electricians in Kuwait City</w:t>
      </w:r>
    </w:p>
    <w:p>
      <w:pPr>
        <w:pStyle w:val="FirstParagraph"/>
      </w:pPr>
      <w:r>
        <w:t xml:space="preserve">The following annotated bibliography compiles essential resources regarding electrical codes, safety protocols, and professional standards relevant to electricians operating within Kuwait City. This collection addresses the unique environmental challenges of the region, such as extreme heat and humidity, alongside the regulatory frameworks established by the Public Authority for Electricity and Water (PAEW). These sources are critical for ensuring compliance, safety, and efficiency in both residential and commercial electrical installations in Kuwait.</w:t>
      </w:r>
    </w:p>
    <w:bookmarkStart w:id="20" w:name="regulatory-frameworks-and-national-codes"/>
    <w:p>
      <w:pPr>
        <w:pStyle w:val="Heading2"/>
      </w:pPr>
      <w:r>
        <w:t xml:space="preserve">Regulatory Frameworks and National Codes</w:t>
      </w:r>
    </w:p>
    <w:p>
      <w:pPr>
        <w:pStyle w:val="FirstParagraph"/>
      </w:pPr>
      <w:r>
        <w:t xml:space="preserve">Public Authority for Electricity and Water (PAEW). (2021).</w:t>
      </w:r>
      <w:r>
        <w:t xml:space="preserve"> </w:t>
      </w:r>
      <w:r>
        <w:rPr>
          <w:iCs/>
          <w:i/>
        </w:rPr>
        <w:t xml:space="preserve">Electrical Installation Regulations and Standards for Kuwait</w:t>
      </w:r>
      <w:r>
        <w:t xml:space="preserve">. Kuwait City: PAEW Publications.</w:t>
      </w:r>
    </w:p>
    <w:p>
      <w:pPr>
        <w:pStyle w:val="BodyText"/>
      </w:pPr>
      <w:r>
        <w:t xml:space="preserve">This document serves as the primary regulatory guide for all electrical work conducted within Kuwait. It outlines the mandatory requirements for wiring, grounding, and circuit protection that electricians in Kuwait City must adhere to. The text is particularly valuable for its specific adaptations of international standards to suit the local grid infrastructure. It details the voltage requirements (240V/50Hz) and the specific earthing systems mandated by the PAEW. For any electrician working in Kuwait City, this publication is indispensable for ensuring that installations pass official inspections and meet national safety laws.</w:t>
      </w:r>
    </w:p>
    <w:p>
      <w:pPr>
        <w:pStyle w:val="BodyText"/>
      </w:pPr>
      <w:r>
        <w:t xml:space="preserve">Kuwait Institute for Scientific Research (KISR). (2019).</w:t>
      </w:r>
      <w:r>
        <w:t xml:space="preserve"> </w:t>
      </w:r>
      <w:r>
        <w:rPr>
          <w:iCs/>
          <w:i/>
        </w:rPr>
        <w:t xml:space="preserve">Environmental Impact on Electrical Infrastructure in the Gulf Region</w:t>
      </w:r>
      <w:r>
        <w:t xml:space="preserve">. Journal of Gulf Engineering, 14(2), 45-62.</w:t>
      </w:r>
    </w:p>
    <w:p>
      <w:pPr>
        <w:pStyle w:val="BodyText"/>
      </w:pPr>
      <w:r>
        <w:t xml:space="preserve">This research paper analyzes how the extreme climatic conditions of Kuwait City affect electrical components and wiring systems. The authors discuss the degradation of insulation materials due to high ambient temperatures and the impact of sandstorms on outdoor electrical fixtures. For electricians, this source provides critical data on selecting heat-resistant cables and protective enclosures suitable for the Kuwaiti environment. It emphasizes the need for derating electrical loads during peak summer months to prevent overheating and fire hazards, a crucial consideration for residential and commercial projects in the region.</w:t>
      </w:r>
    </w:p>
    <w:bookmarkEnd w:id="20"/>
    <w:bookmarkStart w:id="21" w:name="Xbe395d9f2085bcc2d19ee80cd3ff92bd8d2d763"/>
    <w:p>
      <w:pPr>
        <w:pStyle w:val="Heading2"/>
      </w:pPr>
      <w:r>
        <w:t xml:space="preserve">International Standards and Best Practices</w:t>
      </w:r>
    </w:p>
    <w:p>
      <w:pPr>
        <w:pStyle w:val="FirstParagraph"/>
      </w:pPr>
      <w:r>
        <w:t xml:space="preserve">International Electrotechnical Commission (IEC). (2020).</w:t>
      </w:r>
      <w:r>
        <w:t xml:space="preserve"> </w:t>
      </w:r>
      <w:r>
        <w:rPr>
          <w:iCs/>
          <w:i/>
        </w:rPr>
        <w:t xml:space="preserve">IEC 60364: Low-voltage Electrical Installations</w:t>
      </w:r>
      <w:r>
        <w:t xml:space="preserve">. Geneva: IEC.</w:t>
      </w:r>
    </w:p>
    <w:p>
      <w:pPr>
        <w:pStyle w:val="BodyText"/>
      </w:pPr>
      <w:r>
        <w:t xml:space="preserve">While Kuwait has its own regulations, they are heavily influenced by IEC standards. This comprehensive series of standards covers the design, installation, and verification of low-voltage electrical installations. For electricians in Kuwait City, understanding IEC 60364 is essential as it forms the technical backbone of local codes. The document provides detailed guidance on protection against electric shock, thermal effects, and overcurrent. It is a vital reference for complex installations where local codes may require interpretation based on international best practices.</w:t>
      </w:r>
    </w:p>
    <w:p>
      <w:pPr>
        <w:pStyle w:val="BodyText"/>
      </w:pPr>
      <w:r>
        <w:t xml:space="preserve">National Fire Protection Association (NFPA). (2023).</w:t>
      </w:r>
      <w:r>
        <w:t xml:space="preserve"> </w:t>
      </w:r>
      <w:r>
        <w:rPr>
          <w:iCs/>
          <w:i/>
        </w:rPr>
        <w:t xml:space="preserve">NFPA 70: National Electrical Code (NEC)</w:t>
      </w:r>
      <w:r>
        <w:t xml:space="preserve">. Quincy, MA: NFPA.</w:t>
      </w:r>
    </w:p>
    <w:p>
      <w:pPr>
        <w:pStyle w:val="BodyText"/>
      </w:pPr>
      <w:r>
        <w:t xml:space="preserve">Although the NEC is a US standard, it is widely referenced in the Gulf region for commercial and industrial projects, especially those involving international contractors. This edition offers rigorous guidelines on safety in electrical installations. For electricians working on high-rise buildings or large commercial complexes in Kuwait City, familiarity with NEC standards is often required by project specifications. It provides robust protocols for arc flash protection and emergency power systems, which are increasingly important in modern Kuwaiti infrastructure.</w:t>
      </w:r>
    </w:p>
    <w:bookmarkEnd w:id="21"/>
    <w:bookmarkStart w:id="22" w:name="safety-and-occupational-health"/>
    <w:p>
      <w:pPr>
        <w:pStyle w:val="Heading2"/>
      </w:pPr>
      <w:r>
        <w:t xml:space="preserve">Safety and Occupational Health</w:t>
      </w:r>
    </w:p>
    <w:p>
      <w:pPr>
        <w:pStyle w:val="FirstParagraph"/>
      </w:pPr>
      <w:r>
        <w:t xml:space="preserve">Ministry of Health, State of Kuwait. (2022).</w:t>
      </w:r>
      <w:r>
        <w:t xml:space="preserve"> </w:t>
      </w:r>
      <w:r>
        <w:rPr>
          <w:iCs/>
          <w:i/>
        </w:rPr>
        <w:t xml:space="preserve">Occupational Health and Safety Guidelines for Electrical Workers</w:t>
      </w:r>
      <w:r>
        <w:t xml:space="preserve">. Kuwait City: Ministry of Health Press.</w:t>
      </w:r>
    </w:p>
    <w:p>
      <w:pPr>
        <w:pStyle w:val="BodyText"/>
      </w:pPr>
      <w:r>
        <w:t xml:space="preserve">This publication focuses on the health and safety of electricians working in Kuwait. It addresses specific risks associated with working in high-temperature environments, such as heat stress and dehydration, alongside standard electrical hazards. The document outlines mandatory personal protective equipment (PPE) requirements and safe work practices for live and dead electrical systems. It is a crucial resource for electricians and supervisors in Kuwait City to ensure compliance with labor laws and to maintain a safe working environment for all personnel.</w:t>
      </w:r>
    </w:p>
    <w:p>
      <w:pPr>
        <w:pStyle w:val="BodyText"/>
      </w:pPr>
      <w:r>
        <w:t xml:space="preserve">Al-Salem, M., &amp; Al-Harbi, K. (2021).</w:t>
      </w:r>
      <w:r>
        <w:t xml:space="preserve"> </w:t>
      </w:r>
      <w:r>
        <w:rPr>
          <w:iCs/>
          <w:i/>
        </w:rPr>
        <w:t xml:space="preserve">Electrical Safety in Residential Buildings: A Case Study of Kuwait City</w:t>
      </w:r>
      <w:r>
        <w:t xml:space="preserve">. Journal of Building Engineering, 35, 102-115.</w:t>
      </w:r>
    </w:p>
    <w:p>
      <w:pPr>
        <w:pStyle w:val="BodyText"/>
      </w:pPr>
      <w:r>
        <w:t xml:space="preserve">This academic study investigates common electrical faults and safety violations in residential buildings across Kuwait City. The authors identify frequent issues such as improper grounding, overloaded circuits, and the use of substandard materials. The findings are highly relevant for electricians as they highlight the most critical areas where safety lapses occur. The paper recommends specific inspection protocols and corrective measures that can be implemented during installation and maintenance to enhance safety and reliability in Kuwaiti homes.</w:t>
      </w:r>
    </w:p>
    <w:bookmarkEnd w:id="22"/>
    <w:bookmarkStart w:id="23" w:name="renewable-energy-and-modernization"/>
    <w:p>
      <w:pPr>
        <w:pStyle w:val="Heading2"/>
      </w:pPr>
      <w:r>
        <w:t xml:space="preserve">Renewable Energy and Modernization</w:t>
      </w:r>
    </w:p>
    <w:p>
      <w:pPr>
        <w:pStyle w:val="FirstParagraph"/>
      </w:pPr>
      <w:r>
        <w:t xml:space="preserve">Kuwait Institute for Scientific Research (KISR). (2023).</w:t>
      </w:r>
      <w:r>
        <w:t xml:space="preserve"> </w:t>
      </w:r>
      <w:r>
        <w:rPr>
          <w:iCs/>
          <w:i/>
        </w:rPr>
        <w:t xml:space="preserve">Solar Photovoltaic Integration in Kuwaiti Grid: Technical Guidelines</w:t>
      </w:r>
      <w:r>
        <w:t xml:space="preserve">. Kuwait City: KISR.</w:t>
      </w:r>
    </w:p>
    <w:p>
      <w:pPr>
        <w:pStyle w:val="BodyText"/>
      </w:pPr>
      <w:r>
        <w:t xml:space="preserve">As Kuwait moves towards renewable energy, this document provides technical guidelines for integrating solar photovoltaic (PV) systems into the existing electrical grid. It is essential for electricians in Kuwait City who are increasingly involved in installing solar panels for residential and commercial clients. The text covers inverter specifications, grid connection requirements, and safety protocols for DC and AC systems. It ensures that electricians can safely and effectively install solar systems that comply with PAEW regulations and contribute to the national energy goals.</w:t>
      </w:r>
    </w:p>
    <w:p>
      <w:pPr>
        <w:pStyle w:val="BodyText"/>
      </w:pPr>
      <w:r>
        <w:t xml:space="preserve">World Bank. (2022).</w:t>
      </w:r>
      <w:r>
        <w:t xml:space="preserve"> </w:t>
      </w:r>
      <w:r>
        <w:rPr>
          <w:iCs/>
          <w:i/>
        </w:rPr>
        <w:t xml:space="preserve">Kuwait Energy Sector Assessment: Efficiency and Modernization</w:t>
      </w:r>
      <w:r>
        <w:t xml:space="preserve">. Washington, DC: World Bank Group.</w:t>
      </w:r>
    </w:p>
    <w:p>
      <w:pPr>
        <w:pStyle w:val="BodyText"/>
      </w:pPr>
      <w:r>
        <w:t xml:space="preserve">This report provides a macro-level view of Kuwait's energy sector, highlighting the need for modernization and efficiency improvements. For electricians, it offers context on the future direction of electrical infrastructure in Kuwait City, including smart grid technologies and energy-efficient building standards. Understanding these trends helps electricians stay ahead of industry changes and adopt new technologies that will be increasingly demanded in the Kuwaiti market. It underscores the importance of continuous professional development for electricians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Kuwait City</dc:title>
  <dc:creator/>
  <dc:language>en</dc:language>
  <cp:keywords/>
  <dcterms:created xsi:type="dcterms:W3CDTF">2026-08-07T05:04:17Z</dcterms:created>
  <dcterms:modified xsi:type="dcterms:W3CDTF">2026-08-07T05:04:17Z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